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855DF" w14:textId="77777777" w:rsidR="001133A3" w:rsidRDefault="001133A3" w:rsidP="008813A2">
      <w:pPr>
        <w:jc w:val="center"/>
        <w:rPr>
          <w:rFonts w:asciiTheme="minorHAnsi" w:hAnsiTheme="minorHAnsi"/>
          <w:b/>
          <w:noProof/>
        </w:rPr>
      </w:pPr>
      <w:r>
        <w:rPr>
          <w:noProof/>
        </w:rPr>
        <w:drawing>
          <wp:inline distT="0" distB="0" distL="0" distR="0" wp14:anchorId="4A3FDB2C" wp14:editId="0EC80147">
            <wp:extent cx="3721100" cy="1112520"/>
            <wp:effectExtent l="0" t="0" r="0" b="0"/>
            <wp:docPr id="1" name="Picture 1" descr="C:\Users\lochrino\AppData\Local\Microsoft\Windows\INetCache\Content.Outlook\Y87B3P5G\Dept  Tourism Culture Arts Gaeltacht Sport Media_Standard_Standard.png"/>
            <wp:cNvGraphicFramePr/>
            <a:graphic xmlns:a="http://schemas.openxmlformats.org/drawingml/2006/main">
              <a:graphicData uri="http://schemas.openxmlformats.org/drawingml/2006/picture">
                <pic:pic xmlns:pic="http://schemas.openxmlformats.org/drawingml/2006/picture">
                  <pic:nvPicPr>
                    <pic:cNvPr id="1" name="Picture 1" descr="C:\Users\lochrino\AppData\Local\Microsoft\Windows\INetCache\Content.Outlook\Y87B3P5G\Dept  Tourism Culture Arts Gaeltacht Sport Media_Standard_Standard.pn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21100" cy="1112520"/>
                    </a:xfrm>
                    <a:prstGeom prst="rect">
                      <a:avLst/>
                    </a:prstGeom>
                    <a:noFill/>
                    <a:ln>
                      <a:noFill/>
                    </a:ln>
                  </pic:spPr>
                </pic:pic>
              </a:graphicData>
            </a:graphic>
          </wp:inline>
        </w:drawing>
      </w:r>
    </w:p>
    <w:p w14:paraId="1EC32182" w14:textId="77777777" w:rsidR="001133A3" w:rsidRPr="001133A3" w:rsidRDefault="001133A3" w:rsidP="001133A3">
      <w:pPr>
        <w:rPr>
          <w:rFonts w:asciiTheme="minorHAnsi" w:hAnsiTheme="minorHAnsi"/>
        </w:rPr>
      </w:pPr>
    </w:p>
    <w:p w14:paraId="3EE9355E" w14:textId="77777777" w:rsidR="0047285F" w:rsidRPr="002D42AE" w:rsidRDefault="0047285F" w:rsidP="0047285F">
      <w:pPr>
        <w:rPr>
          <w:rFonts w:asciiTheme="minorHAnsi" w:hAnsiTheme="minorHAnsi"/>
          <w:sz w:val="28"/>
          <w:szCs w:val="28"/>
        </w:rPr>
      </w:pPr>
    </w:p>
    <w:p w14:paraId="13B13962" w14:textId="77777777" w:rsidR="00D35BD8" w:rsidRPr="002D42AE" w:rsidRDefault="00FE5594" w:rsidP="001F3C27">
      <w:pPr>
        <w:jc w:val="center"/>
        <w:rPr>
          <w:rFonts w:asciiTheme="minorHAnsi" w:hAnsiTheme="minorHAnsi"/>
          <w:b/>
          <w:sz w:val="28"/>
          <w:szCs w:val="28"/>
        </w:rPr>
      </w:pPr>
      <w:r>
        <w:rPr>
          <w:rFonts w:asciiTheme="minorHAnsi" w:hAnsiTheme="minorHAnsi"/>
          <w:b/>
          <w:sz w:val="28"/>
        </w:rPr>
        <w:t>AGUISÍN A</w:t>
      </w:r>
    </w:p>
    <w:p w14:paraId="10F31D1A" w14:textId="77777777" w:rsidR="001F3C27" w:rsidRPr="002D42AE" w:rsidRDefault="001F3C27" w:rsidP="007138A3">
      <w:pPr>
        <w:rPr>
          <w:rFonts w:asciiTheme="minorHAnsi" w:hAnsiTheme="minorHAnsi"/>
          <w:sz w:val="28"/>
          <w:szCs w:val="28"/>
        </w:rPr>
      </w:pPr>
    </w:p>
    <w:p w14:paraId="59B02045" w14:textId="77777777" w:rsidR="00AD07FD" w:rsidRPr="002D42AE" w:rsidRDefault="00AD07FD" w:rsidP="007138A3">
      <w:pPr>
        <w:rPr>
          <w:rFonts w:asciiTheme="minorHAnsi" w:hAnsiTheme="minorHAnsi"/>
          <w:sz w:val="28"/>
          <w:szCs w:val="28"/>
        </w:rPr>
      </w:pPr>
    </w:p>
    <w:p w14:paraId="54D2EF40" w14:textId="71C36550" w:rsidR="00830B9B" w:rsidRPr="002D42AE" w:rsidRDefault="00830B9B" w:rsidP="0050397A">
      <w:pPr>
        <w:pStyle w:val="NormalWeb"/>
        <w:spacing w:before="0" w:beforeAutospacing="0" w:after="0" w:afterAutospacing="0"/>
        <w:jc w:val="center"/>
        <w:rPr>
          <w:rFonts w:asciiTheme="minorHAnsi" w:hAnsiTheme="minorHAnsi"/>
          <w:sz w:val="28"/>
          <w:szCs w:val="28"/>
        </w:rPr>
      </w:pPr>
      <w:r>
        <w:rPr>
          <w:rFonts w:asciiTheme="minorHAnsi" w:hAnsiTheme="minorHAnsi"/>
          <w:b/>
          <w:sz w:val="28"/>
        </w:rPr>
        <w:t>'Oidhreachta</w:t>
      </w:r>
      <w:r w:rsidR="00845048">
        <w:rPr>
          <w:rFonts w:asciiTheme="minorHAnsi" w:hAnsiTheme="minorHAnsi"/>
          <w:b/>
          <w:sz w:val="28"/>
          <w:lang w:val="en-IE"/>
        </w:rPr>
        <w:t>í</w:t>
      </w:r>
      <w:r>
        <w:rPr>
          <w:rFonts w:asciiTheme="minorHAnsi" w:hAnsiTheme="minorHAnsi"/>
          <w:b/>
          <w:sz w:val="28"/>
        </w:rPr>
        <w:t xml:space="preserve"> Áitiúla 1922/2022’</w:t>
      </w:r>
    </w:p>
    <w:p w14:paraId="3B315194" w14:textId="24657FF7" w:rsidR="00830B9B" w:rsidRPr="002D42AE" w:rsidRDefault="00830B9B" w:rsidP="0050397A">
      <w:pPr>
        <w:pStyle w:val="NormalWeb"/>
        <w:spacing w:before="0" w:beforeAutospacing="0" w:after="0" w:afterAutospacing="0"/>
        <w:jc w:val="center"/>
        <w:rPr>
          <w:rFonts w:asciiTheme="minorHAnsi" w:hAnsiTheme="minorHAnsi"/>
          <w:b/>
          <w:sz w:val="28"/>
          <w:szCs w:val="28"/>
        </w:rPr>
      </w:pPr>
      <w:r>
        <w:rPr>
          <w:rFonts w:asciiTheme="minorHAnsi" w:hAnsiTheme="minorHAnsi"/>
          <w:b/>
          <w:sz w:val="28"/>
        </w:rPr>
        <w:t>Snáithe Pobail Chlár Chomóradh Céad Bliain 2022</w:t>
      </w:r>
    </w:p>
    <w:p w14:paraId="6E1360BF" w14:textId="77777777" w:rsidR="00830B9B" w:rsidRPr="002D42AE" w:rsidRDefault="00830B9B" w:rsidP="0049674E">
      <w:pPr>
        <w:pStyle w:val="NormalWeb"/>
        <w:spacing w:before="0" w:beforeAutospacing="0" w:after="0" w:afterAutospacing="0"/>
        <w:jc w:val="both"/>
        <w:rPr>
          <w:rFonts w:asciiTheme="minorHAnsi" w:hAnsiTheme="minorHAnsi"/>
          <w:sz w:val="28"/>
          <w:szCs w:val="28"/>
        </w:rPr>
      </w:pPr>
    </w:p>
    <w:p w14:paraId="78737240" w14:textId="32C31D5D" w:rsidR="0055424F" w:rsidRPr="00301815" w:rsidRDefault="00155298" w:rsidP="0055424F">
      <w:pPr>
        <w:pStyle w:val="NormalWeb"/>
        <w:spacing w:before="0" w:beforeAutospacing="0" w:after="0" w:afterAutospacing="0"/>
        <w:jc w:val="center"/>
        <w:rPr>
          <w:rFonts w:asciiTheme="minorHAnsi" w:hAnsiTheme="minorHAnsi"/>
          <w:i/>
        </w:rPr>
      </w:pPr>
      <w:r>
        <w:rPr>
          <w:rFonts w:asciiTheme="minorHAnsi" w:hAnsiTheme="minorHAnsi"/>
          <w:i/>
        </w:rPr>
        <w:t>Eanáir 2022</w:t>
      </w:r>
    </w:p>
    <w:p w14:paraId="7FF2EC9E" w14:textId="77777777" w:rsidR="0055424F" w:rsidRDefault="0055424F" w:rsidP="0049674E">
      <w:pPr>
        <w:pStyle w:val="NormalWeb"/>
        <w:spacing w:before="0" w:beforeAutospacing="0" w:after="0" w:afterAutospacing="0"/>
        <w:jc w:val="both"/>
        <w:rPr>
          <w:rFonts w:asciiTheme="minorHAnsi" w:hAnsiTheme="minorHAnsi"/>
        </w:rPr>
      </w:pPr>
    </w:p>
    <w:p w14:paraId="256C74D8" w14:textId="77777777" w:rsidR="00734143" w:rsidRDefault="00734143" w:rsidP="0049674E">
      <w:pPr>
        <w:pStyle w:val="NormalWeb"/>
        <w:spacing w:before="0" w:beforeAutospacing="0" w:after="0" w:afterAutospacing="0"/>
        <w:jc w:val="both"/>
        <w:rPr>
          <w:rFonts w:asciiTheme="minorHAnsi" w:hAnsiTheme="minorHAnsi"/>
        </w:rPr>
      </w:pPr>
    </w:p>
    <w:p w14:paraId="4CCB374B" w14:textId="77777777" w:rsidR="006A6D12" w:rsidRPr="002D42AE" w:rsidRDefault="006A6D12" w:rsidP="006A6D12">
      <w:pPr>
        <w:pStyle w:val="NormalWeb"/>
        <w:spacing w:before="0" w:beforeAutospacing="0" w:after="0" w:afterAutospacing="0"/>
        <w:jc w:val="center"/>
        <w:rPr>
          <w:rFonts w:asciiTheme="minorHAnsi" w:hAnsiTheme="minorHAnsi"/>
          <w:b/>
          <w:sz w:val="28"/>
          <w:szCs w:val="28"/>
        </w:rPr>
      </w:pPr>
      <w:r>
        <w:rPr>
          <w:rFonts w:asciiTheme="minorHAnsi" w:hAnsiTheme="minorHAnsi"/>
          <w:b/>
          <w:sz w:val="28"/>
        </w:rPr>
        <w:t>Clár na nÁbhar</w:t>
      </w:r>
    </w:p>
    <w:p w14:paraId="2B151442" w14:textId="77777777" w:rsidR="006A6D12" w:rsidRPr="009073F9" w:rsidRDefault="006A6D12" w:rsidP="0049674E">
      <w:pPr>
        <w:pStyle w:val="NormalWeb"/>
        <w:spacing w:before="0" w:beforeAutospacing="0" w:after="0" w:afterAutospacing="0"/>
        <w:jc w:val="both"/>
        <w:rPr>
          <w:rFonts w:asciiTheme="minorHAnsi" w:hAnsiTheme="minorHAnsi"/>
        </w:rPr>
      </w:pPr>
    </w:p>
    <w:p w14:paraId="4D04A9E6" w14:textId="77777777" w:rsidR="00155298" w:rsidRDefault="00D47B4D">
      <w:pPr>
        <w:pStyle w:val="TOC1"/>
        <w:rPr>
          <w:rFonts w:eastAsiaTheme="minorEastAsia" w:cstheme="minorBidi"/>
          <w:sz w:val="22"/>
          <w:szCs w:val="22"/>
        </w:rPr>
      </w:pPr>
      <w:hyperlink w:anchor="_Toc92357754" w:history="1">
        <w:r w:rsidR="006A6D12">
          <w:rPr>
            <w:rStyle w:val="Hyperlink"/>
          </w:rPr>
          <w:t>1.</w:t>
        </w:r>
      </w:hyperlink>
      <w:hyperlink w:anchor="_Toc92357754" w:history="1">
        <w:r w:rsidR="006A6D12">
          <w:rPr>
            <w:rStyle w:val="Hyperlink"/>
            <w:sz w:val="22"/>
          </w:rPr>
          <w:tab/>
        </w:r>
        <w:r w:rsidR="006A6D12">
          <w:rPr>
            <w:rStyle w:val="Hyperlink"/>
          </w:rPr>
          <w:t>Cúlra</w:t>
        </w:r>
        <w:r w:rsidR="006A6D12">
          <w:rPr>
            <w:rStyle w:val="Hyperlink"/>
            <w:webHidden/>
          </w:rPr>
          <w:tab/>
        </w:r>
        <w:r w:rsidR="00155298">
          <w:rPr>
            <w:webHidden/>
          </w:rPr>
          <w:fldChar w:fldCharType="begin"/>
        </w:r>
        <w:r w:rsidR="00155298">
          <w:rPr>
            <w:webHidden/>
          </w:rPr>
          <w:instrText xml:space="preserve"> PAGEREF _Toc92357754 \h </w:instrText>
        </w:r>
        <w:r w:rsidR="00155298">
          <w:rPr>
            <w:webHidden/>
          </w:rPr>
        </w:r>
        <w:r w:rsidR="00155298">
          <w:rPr>
            <w:webHidden/>
          </w:rPr>
          <w:fldChar w:fldCharType="separate"/>
        </w:r>
        <w:r w:rsidR="00155298">
          <w:rPr>
            <w:webHidden/>
          </w:rPr>
          <w:t>2</w:t>
        </w:r>
        <w:r w:rsidR="00155298">
          <w:rPr>
            <w:webHidden/>
          </w:rPr>
          <w:fldChar w:fldCharType="end"/>
        </w:r>
      </w:hyperlink>
    </w:p>
    <w:p w14:paraId="46F6BA24" w14:textId="77777777" w:rsidR="00155298" w:rsidRDefault="00D47B4D">
      <w:pPr>
        <w:pStyle w:val="TOC1"/>
        <w:rPr>
          <w:rFonts w:eastAsiaTheme="minorEastAsia" w:cstheme="minorBidi"/>
          <w:sz w:val="22"/>
          <w:szCs w:val="22"/>
        </w:rPr>
      </w:pPr>
      <w:hyperlink w:anchor="_Toc92357755" w:history="1">
        <w:r w:rsidR="00155298">
          <w:rPr>
            <w:rStyle w:val="Hyperlink"/>
          </w:rPr>
          <w:t>2.</w:t>
        </w:r>
      </w:hyperlink>
      <w:hyperlink w:anchor="_Toc92357755" w:history="1">
        <w:r w:rsidR="00155298">
          <w:rPr>
            <w:rStyle w:val="Hyperlink"/>
            <w:sz w:val="22"/>
          </w:rPr>
          <w:tab/>
        </w:r>
        <w:r w:rsidR="00155298">
          <w:rPr>
            <w:rStyle w:val="Hyperlink"/>
          </w:rPr>
          <w:t>Cuspóirí chlár an Chomóraidh Céad Bliain idir 2021 - 2023</w:t>
        </w:r>
        <w:r w:rsidR="00155298">
          <w:rPr>
            <w:rStyle w:val="Hyperlink"/>
            <w:webHidden/>
          </w:rPr>
          <w:tab/>
          <w:t>3</w:t>
        </w:r>
      </w:hyperlink>
    </w:p>
    <w:p w14:paraId="024FCBE7" w14:textId="77777777" w:rsidR="00155298" w:rsidRDefault="00D47B4D">
      <w:pPr>
        <w:pStyle w:val="TOC1"/>
        <w:rPr>
          <w:rFonts w:eastAsiaTheme="minorEastAsia" w:cstheme="minorBidi"/>
          <w:sz w:val="22"/>
          <w:szCs w:val="22"/>
        </w:rPr>
      </w:pPr>
      <w:hyperlink w:anchor="_Toc92357756" w:history="1">
        <w:r w:rsidR="00155298">
          <w:rPr>
            <w:rStyle w:val="Hyperlink"/>
          </w:rPr>
          <w:t>3.</w:t>
        </w:r>
      </w:hyperlink>
      <w:hyperlink w:anchor="_Toc92357756" w:history="1">
        <w:r w:rsidR="00155298">
          <w:rPr>
            <w:rStyle w:val="Hyperlink"/>
            <w:sz w:val="22"/>
          </w:rPr>
          <w:tab/>
        </w:r>
        <w:r w:rsidR="00155298">
          <w:rPr>
            <w:rStyle w:val="Hyperlink"/>
          </w:rPr>
          <w:t>Téamaí chlár an Chomóraidh Céad Bliain le haghaidh 2022</w:t>
        </w:r>
        <w:r w:rsidR="00155298">
          <w:rPr>
            <w:rStyle w:val="Hyperlink"/>
            <w:webHidden/>
          </w:rPr>
          <w:tab/>
          <w:t>3</w:t>
        </w:r>
      </w:hyperlink>
    </w:p>
    <w:p w14:paraId="4A4E01B5" w14:textId="77777777" w:rsidR="00155298" w:rsidRDefault="00D47B4D">
      <w:pPr>
        <w:pStyle w:val="TOC1"/>
        <w:rPr>
          <w:rFonts w:eastAsiaTheme="minorEastAsia" w:cstheme="minorBidi"/>
          <w:sz w:val="22"/>
          <w:szCs w:val="22"/>
        </w:rPr>
      </w:pPr>
      <w:hyperlink w:anchor="_Toc92357757" w:history="1">
        <w:r w:rsidR="00155298">
          <w:rPr>
            <w:rStyle w:val="Hyperlink"/>
          </w:rPr>
          <w:t>4.</w:t>
        </w:r>
      </w:hyperlink>
      <w:hyperlink w:anchor="_Toc92357757" w:history="1">
        <w:r w:rsidR="00155298">
          <w:rPr>
            <w:rStyle w:val="Hyperlink"/>
            <w:sz w:val="22"/>
          </w:rPr>
          <w:tab/>
        </w:r>
        <w:r w:rsidR="00155298">
          <w:rPr>
            <w:rStyle w:val="Hyperlink"/>
          </w:rPr>
          <w:t>Leithdháiltí Maoinithe 2022 d’Údaráis Áitiúla</w:t>
        </w:r>
        <w:r w:rsidR="00155298">
          <w:rPr>
            <w:rStyle w:val="Hyperlink"/>
            <w:webHidden/>
          </w:rPr>
          <w:tab/>
          <w:t>5</w:t>
        </w:r>
      </w:hyperlink>
    </w:p>
    <w:p w14:paraId="2DA45DB7" w14:textId="77777777" w:rsidR="00155298" w:rsidRDefault="00D47B4D">
      <w:pPr>
        <w:pStyle w:val="TOC1"/>
        <w:rPr>
          <w:rFonts w:eastAsiaTheme="minorEastAsia" w:cstheme="minorBidi"/>
          <w:sz w:val="22"/>
          <w:szCs w:val="22"/>
        </w:rPr>
      </w:pPr>
      <w:hyperlink w:anchor="_Toc92357758" w:history="1">
        <w:r w:rsidR="00155298">
          <w:rPr>
            <w:rStyle w:val="Hyperlink"/>
          </w:rPr>
          <w:t>5.</w:t>
        </w:r>
      </w:hyperlink>
      <w:hyperlink w:anchor="_Toc92357758" w:history="1">
        <w:r w:rsidR="00155298">
          <w:rPr>
            <w:rStyle w:val="Hyperlink"/>
            <w:sz w:val="22"/>
          </w:rPr>
          <w:tab/>
        </w:r>
        <w:r w:rsidR="00155298">
          <w:rPr>
            <w:rStyle w:val="Hyperlink"/>
          </w:rPr>
          <w:t>Téamaí agus tionscnaimh atá molta le breithniú ag údaráis áitiúla in 2022</w:t>
        </w:r>
        <w:r w:rsidR="00155298">
          <w:rPr>
            <w:rStyle w:val="Hyperlink"/>
            <w:webHidden/>
          </w:rPr>
          <w:tab/>
          <w:t>6</w:t>
        </w:r>
      </w:hyperlink>
    </w:p>
    <w:p w14:paraId="15AC019C" w14:textId="77777777" w:rsidR="00155298" w:rsidRDefault="00D47B4D">
      <w:pPr>
        <w:pStyle w:val="TOC2"/>
        <w:rPr>
          <w:rFonts w:eastAsiaTheme="minorEastAsia" w:cstheme="minorBidi"/>
          <w:i w:val="0"/>
          <w:sz w:val="22"/>
          <w:szCs w:val="22"/>
        </w:rPr>
      </w:pPr>
      <w:hyperlink w:anchor="_Toc92357759" w:history="1">
        <w:r w:rsidR="00155298">
          <w:rPr>
            <w:rStyle w:val="Hyperlink"/>
            <w:b/>
          </w:rPr>
          <w:t>a.</w:t>
        </w:r>
        <w:r w:rsidR="00155298">
          <w:rPr>
            <w:rStyle w:val="Hyperlink"/>
            <w:i w:val="0"/>
            <w:sz w:val="22"/>
          </w:rPr>
          <w:tab/>
        </w:r>
        <w:r w:rsidR="00155298">
          <w:rPr>
            <w:rStyle w:val="Hyperlink"/>
            <w:b/>
          </w:rPr>
          <w:t>Imeachtaí stairiúla suntasacha agus téamaí ginearálta</w:t>
        </w:r>
        <w:r w:rsidR="00155298">
          <w:rPr>
            <w:rStyle w:val="Hyperlink"/>
            <w:webHidden/>
          </w:rPr>
          <w:tab/>
          <w:t>6</w:t>
        </w:r>
      </w:hyperlink>
    </w:p>
    <w:p w14:paraId="02C68622" w14:textId="77777777" w:rsidR="00155298" w:rsidRDefault="00D47B4D">
      <w:pPr>
        <w:pStyle w:val="TOC1"/>
        <w:rPr>
          <w:rFonts w:eastAsiaTheme="minorEastAsia" w:cstheme="minorBidi"/>
          <w:sz w:val="22"/>
          <w:szCs w:val="22"/>
        </w:rPr>
      </w:pPr>
      <w:hyperlink w:anchor="_Toc92357760" w:history="1">
        <w:r w:rsidR="00155298">
          <w:rPr>
            <w:rStyle w:val="Hyperlink"/>
          </w:rPr>
          <w:t>6.</w:t>
        </w:r>
      </w:hyperlink>
      <w:hyperlink w:anchor="_Toc92357760" w:history="1">
        <w:r w:rsidR="00155298">
          <w:rPr>
            <w:rStyle w:val="Hyperlink"/>
            <w:sz w:val="22"/>
          </w:rPr>
          <w:tab/>
        </w:r>
        <w:r w:rsidR="00155298">
          <w:rPr>
            <w:rStyle w:val="Hyperlink"/>
          </w:rPr>
          <w:t>Coinníollacha Maoinithe</w:t>
        </w:r>
        <w:r w:rsidR="00155298">
          <w:rPr>
            <w:rStyle w:val="Hyperlink"/>
            <w:webHidden/>
          </w:rPr>
          <w:tab/>
          <w:t>8</w:t>
        </w:r>
      </w:hyperlink>
    </w:p>
    <w:p w14:paraId="15146C45" w14:textId="77777777" w:rsidR="00155298" w:rsidRDefault="00D47B4D">
      <w:pPr>
        <w:pStyle w:val="TOC2"/>
        <w:rPr>
          <w:rFonts w:eastAsiaTheme="minorEastAsia" w:cstheme="minorBidi"/>
          <w:i w:val="0"/>
          <w:sz w:val="22"/>
          <w:szCs w:val="22"/>
        </w:rPr>
      </w:pPr>
      <w:hyperlink w:anchor="_Toc92357761" w:history="1">
        <w:r w:rsidR="00155298">
          <w:rPr>
            <w:rStyle w:val="Hyperlink"/>
            <w:b/>
          </w:rPr>
          <w:t>a.</w:t>
        </w:r>
        <w:r w:rsidR="00155298">
          <w:rPr>
            <w:rStyle w:val="Hyperlink"/>
            <w:i w:val="0"/>
            <w:sz w:val="22"/>
          </w:rPr>
          <w:tab/>
        </w:r>
        <w:r w:rsidR="00155298">
          <w:rPr>
            <w:rStyle w:val="Hyperlink"/>
            <w:b/>
          </w:rPr>
          <w:t>Bearta Cosantacha Sláinte Poiblí COVID-19</w:t>
        </w:r>
        <w:r w:rsidR="00155298">
          <w:rPr>
            <w:rStyle w:val="Hyperlink"/>
            <w:webHidden/>
          </w:rPr>
          <w:tab/>
          <w:t>8</w:t>
        </w:r>
      </w:hyperlink>
    </w:p>
    <w:p w14:paraId="4B8A4319" w14:textId="77777777" w:rsidR="00155298" w:rsidRDefault="00D47B4D">
      <w:pPr>
        <w:pStyle w:val="TOC2"/>
        <w:rPr>
          <w:rFonts w:eastAsiaTheme="minorEastAsia" w:cstheme="minorBidi"/>
          <w:i w:val="0"/>
          <w:sz w:val="22"/>
          <w:szCs w:val="22"/>
        </w:rPr>
      </w:pPr>
      <w:hyperlink w:anchor="_Toc92357762" w:history="1">
        <w:r w:rsidR="00155298">
          <w:rPr>
            <w:rStyle w:val="Hyperlink"/>
            <w:b/>
          </w:rPr>
          <w:t>b.</w:t>
        </w:r>
        <w:r w:rsidR="00155298">
          <w:rPr>
            <w:rStyle w:val="Hyperlink"/>
            <w:i w:val="0"/>
            <w:sz w:val="22"/>
          </w:rPr>
          <w:tab/>
        </w:r>
        <w:r w:rsidR="00155298">
          <w:rPr>
            <w:rStyle w:val="Hyperlink"/>
            <w:b/>
          </w:rPr>
          <w:t>Prionsabail Ghinearálta</w:t>
        </w:r>
        <w:r w:rsidR="00155298">
          <w:rPr>
            <w:rStyle w:val="Hyperlink"/>
            <w:webHidden/>
          </w:rPr>
          <w:tab/>
          <w:t>8</w:t>
        </w:r>
      </w:hyperlink>
    </w:p>
    <w:p w14:paraId="123CF11F" w14:textId="77777777" w:rsidR="00155298" w:rsidRDefault="00D47B4D">
      <w:pPr>
        <w:pStyle w:val="TOC2"/>
        <w:rPr>
          <w:rFonts w:eastAsiaTheme="minorEastAsia" w:cstheme="minorBidi"/>
          <w:i w:val="0"/>
          <w:sz w:val="22"/>
          <w:szCs w:val="22"/>
        </w:rPr>
      </w:pPr>
      <w:hyperlink w:anchor="_Toc92357763" w:history="1">
        <w:r w:rsidR="00155298">
          <w:rPr>
            <w:rStyle w:val="Hyperlink"/>
            <w:b/>
          </w:rPr>
          <w:t>c.</w:t>
        </w:r>
        <w:r w:rsidR="00155298">
          <w:rPr>
            <w:rStyle w:val="Hyperlink"/>
            <w:i w:val="0"/>
            <w:sz w:val="22"/>
          </w:rPr>
          <w:tab/>
        </w:r>
        <w:r w:rsidR="00155298">
          <w:rPr>
            <w:rStyle w:val="Hyperlink"/>
            <w:b/>
          </w:rPr>
          <w:t>Tograí a Thaisceadh</w:t>
        </w:r>
        <w:r w:rsidR="00155298">
          <w:rPr>
            <w:rStyle w:val="Hyperlink"/>
            <w:webHidden/>
          </w:rPr>
          <w:tab/>
          <w:t>8</w:t>
        </w:r>
      </w:hyperlink>
    </w:p>
    <w:p w14:paraId="46FB0056" w14:textId="77777777" w:rsidR="00155298" w:rsidRDefault="00D47B4D">
      <w:pPr>
        <w:pStyle w:val="TOC2"/>
        <w:rPr>
          <w:rFonts w:eastAsiaTheme="minorEastAsia" w:cstheme="minorBidi"/>
          <w:i w:val="0"/>
          <w:sz w:val="22"/>
          <w:szCs w:val="22"/>
        </w:rPr>
      </w:pPr>
      <w:hyperlink w:anchor="_Toc92357764" w:history="1">
        <w:r w:rsidR="00155298">
          <w:rPr>
            <w:rStyle w:val="Hyperlink"/>
            <w:b/>
          </w:rPr>
          <w:t>d.</w:t>
        </w:r>
        <w:r w:rsidR="00155298">
          <w:rPr>
            <w:rStyle w:val="Hyperlink"/>
            <w:i w:val="0"/>
            <w:sz w:val="22"/>
          </w:rPr>
          <w:tab/>
        </w:r>
        <w:r w:rsidR="00155298">
          <w:rPr>
            <w:rStyle w:val="Hyperlink"/>
            <w:b/>
          </w:rPr>
          <w:t>Éilimh Deontais le haghaidh 2022 a Thaisceadh</w:t>
        </w:r>
        <w:r w:rsidR="00155298">
          <w:rPr>
            <w:rStyle w:val="Hyperlink"/>
            <w:webHidden/>
          </w:rPr>
          <w:tab/>
          <w:t>9</w:t>
        </w:r>
      </w:hyperlink>
    </w:p>
    <w:p w14:paraId="2648C76C" w14:textId="77777777" w:rsidR="00155298" w:rsidRDefault="00D47B4D">
      <w:pPr>
        <w:pStyle w:val="TOC2"/>
        <w:rPr>
          <w:rFonts w:eastAsiaTheme="minorEastAsia" w:cstheme="minorBidi"/>
          <w:i w:val="0"/>
          <w:sz w:val="22"/>
          <w:szCs w:val="22"/>
        </w:rPr>
      </w:pPr>
      <w:hyperlink w:anchor="_Toc92357765" w:history="1">
        <w:r w:rsidR="00155298">
          <w:rPr>
            <w:rStyle w:val="Hyperlink"/>
            <w:b/>
          </w:rPr>
          <w:t>e.</w:t>
        </w:r>
        <w:r w:rsidR="00155298">
          <w:rPr>
            <w:rStyle w:val="Hyperlink"/>
            <w:i w:val="0"/>
            <w:sz w:val="22"/>
          </w:rPr>
          <w:tab/>
        </w:r>
        <w:r w:rsidR="00155298">
          <w:rPr>
            <w:rStyle w:val="Hyperlink"/>
            <w:b/>
          </w:rPr>
          <w:t>Ciorclán 13/2014:</w:t>
        </w:r>
      </w:hyperlink>
      <w:hyperlink w:anchor="_Toc92357765" w:history="1">
        <w:r w:rsidR="00155298">
          <w:rPr>
            <w:rStyle w:val="Hyperlink"/>
            <w:b/>
          </w:rPr>
          <w:t xml:space="preserve"> 'Bainistíocht &amp; Cuntasacht as Deontais …..’</w:t>
        </w:r>
      </w:hyperlink>
      <w:hyperlink w:anchor="_Toc92357765" w:history="1">
        <w:r w:rsidR="00155298">
          <w:rPr>
            <w:rStyle w:val="Hyperlink"/>
            <w:webHidden/>
          </w:rPr>
          <w:tab/>
          <w:t>9</w:t>
        </w:r>
      </w:hyperlink>
    </w:p>
    <w:p w14:paraId="51174E74" w14:textId="77777777" w:rsidR="00155298" w:rsidRDefault="00D47B4D">
      <w:pPr>
        <w:pStyle w:val="TOC2"/>
        <w:rPr>
          <w:rFonts w:eastAsiaTheme="minorEastAsia" w:cstheme="minorBidi"/>
          <w:i w:val="0"/>
          <w:sz w:val="22"/>
          <w:szCs w:val="22"/>
        </w:rPr>
      </w:pPr>
      <w:hyperlink w:anchor="_Toc92357766" w:history="1">
        <w:r w:rsidR="00155298">
          <w:rPr>
            <w:rStyle w:val="Hyperlink"/>
            <w:b/>
          </w:rPr>
          <w:t>f.</w:t>
        </w:r>
        <w:r w:rsidR="00155298">
          <w:rPr>
            <w:rStyle w:val="Hyperlink"/>
            <w:i w:val="0"/>
            <w:sz w:val="22"/>
          </w:rPr>
          <w:tab/>
        </w:r>
        <w:r w:rsidR="00155298">
          <w:rPr>
            <w:rStyle w:val="Hyperlink"/>
            <w:b/>
          </w:rPr>
          <w:t>Gníomhaíochtaí Neamh-Incháilithe</w:t>
        </w:r>
        <w:r w:rsidR="00155298">
          <w:rPr>
            <w:rStyle w:val="Hyperlink"/>
            <w:webHidden/>
          </w:rPr>
          <w:tab/>
          <w:t>9</w:t>
        </w:r>
      </w:hyperlink>
    </w:p>
    <w:p w14:paraId="06299847" w14:textId="77777777" w:rsidR="00155298" w:rsidRDefault="00D47B4D">
      <w:pPr>
        <w:pStyle w:val="TOC2"/>
        <w:rPr>
          <w:rFonts w:eastAsiaTheme="minorEastAsia" w:cstheme="minorBidi"/>
          <w:i w:val="0"/>
          <w:sz w:val="22"/>
          <w:szCs w:val="22"/>
        </w:rPr>
      </w:pPr>
      <w:hyperlink w:anchor="_Toc92357767" w:history="1">
        <w:r w:rsidR="00155298">
          <w:rPr>
            <w:rStyle w:val="Hyperlink"/>
            <w:b/>
          </w:rPr>
          <w:t>g.</w:t>
        </w:r>
        <w:r w:rsidR="00155298">
          <w:rPr>
            <w:rStyle w:val="Hyperlink"/>
            <w:i w:val="0"/>
            <w:sz w:val="22"/>
          </w:rPr>
          <w:tab/>
        </w:r>
        <w:r w:rsidR="00155298">
          <w:rPr>
            <w:rStyle w:val="Hyperlink"/>
            <w:b/>
          </w:rPr>
          <w:t>Soláthar</w:t>
        </w:r>
        <w:r w:rsidR="00155298">
          <w:rPr>
            <w:rStyle w:val="Hyperlink"/>
            <w:webHidden/>
          </w:rPr>
          <w:tab/>
          <w:t>10</w:t>
        </w:r>
      </w:hyperlink>
    </w:p>
    <w:p w14:paraId="04C390FF" w14:textId="77777777" w:rsidR="00155298" w:rsidRDefault="00D47B4D">
      <w:pPr>
        <w:pStyle w:val="TOC2"/>
        <w:rPr>
          <w:rFonts w:eastAsiaTheme="minorEastAsia" w:cstheme="minorBidi"/>
          <w:i w:val="0"/>
          <w:sz w:val="22"/>
          <w:szCs w:val="22"/>
        </w:rPr>
      </w:pPr>
      <w:hyperlink w:anchor="_Toc92357768" w:history="1">
        <w:r w:rsidR="00155298">
          <w:rPr>
            <w:rStyle w:val="Hyperlink"/>
            <w:b/>
          </w:rPr>
          <w:t>h.</w:t>
        </w:r>
        <w:r w:rsidR="00155298">
          <w:rPr>
            <w:rStyle w:val="Hyperlink"/>
            <w:i w:val="0"/>
            <w:sz w:val="22"/>
          </w:rPr>
          <w:tab/>
        </w:r>
        <w:r w:rsidR="00155298">
          <w:rPr>
            <w:rStyle w:val="Hyperlink"/>
            <w:b/>
          </w:rPr>
          <w:t>Poiblíocht agus Brandáil</w:t>
        </w:r>
        <w:r w:rsidR="00155298">
          <w:rPr>
            <w:rStyle w:val="Hyperlink"/>
            <w:webHidden/>
          </w:rPr>
          <w:tab/>
          <w:t>10</w:t>
        </w:r>
      </w:hyperlink>
    </w:p>
    <w:p w14:paraId="5D9E38C3" w14:textId="77777777" w:rsidR="00155298" w:rsidRDefault="00D47B4D">
      <w:pPr>
        <w:pStyle w:val="TOC2"/>
        <w:rPr>
          <w:rFonts w:eastAsiaTheme="minorEastAsia" w:cstheme="minorBidi"/>
          <w:i w:val="0"/>
          <w:sz w:val="22"/>
          <w:szCs w:val="22"/>
        </w:rPr>
      </w:pPr>
      <w:hyperlink w:anchor="_Toc92357769" w:history="1">
        <w:r w:rsidR="00155298">
          <w:rPr>
            <w:rStyle w:val="Hyperlink"/>
            <w:b/>
          </w:rPr>
          <w:t>i.</w:t>
        </w:r>
        <w:r w:rsidR="00155298">
          <w:rPr>
            <w:rStyle w:val="Hyperlink"/>
            <w:i w:val="0"/>
            <w:sz w:val="22"/>
          </w:rPr>
          <w:tab/>
        </w:r>
        <w:r w:rsidR="00155298">
          <w:rPr>
            <w:rStyle w:val="Hyperlink"/>
            <w:b/>
          </w:rPr>
          <w:t>Cosaint Leanaí</w:t>
        </w:r>
        <w:r w:rsidR="00155298">
          <w:rPr>
            <w:rStyle w:val="Hyperlink"/>
            <w:webHidden/>
          </w:rPr>
          <w:tab/>
          <w:t>10</w:t>
        </w:r>
      </w:hyperlink>
    </w:p>
    <w:p w14:paraId="19F47E8A" w14:textId="77777777" w:rsidR="00155298" w:rsidRDefault="00D47B4D">
      <w:pPr>
        <w:pStyle w:val="TOC1"/>
        <w:rPr>
          <w:rFonts w:eastAsiaTheme="minorEastAsia" w:cstheme="minorBidi"/>
          <w:sz w:val="22"/>
          <w:szCs w:val="22"/>
        </w:rPr>
      </w:pPr>
      <w:hyperlink w:anchor="_Toc92357770" w:history="1">
        <w:r w:rsidR="00155298">
          <w:rPr>
            <w:rStyle w:val="Hyperlink"/>
          </w:rPr>
          <w:t>7.</w:t>
        </w:r>
      </w:hyperlink>
      <w:hyperlink w:anchor="_Toc92357770" w:history="1">
        <w:r w:rsidR="00155298">
          <w:rPr>
            <w:rStyle w:val="Hyperlink"/>
            <w:sz w:val="22"/>
          </w:rPr>
          <w:tab/>
        </w:r>
        <w:r w:rsidR="00155298">
          <w:rPr>
            <w:rStyle w:val="Hyperlink"/>
          </w:rPr>
          <w:t>Iarratais ar rannpháirtíocht shearmanach Óglaigh na hÉireann ag imeachtaí atá á stiúradh ag an bpobal</w:t>
        </w:r>
        <w:r w:rsidR="00155298">
          <w:rPr>
            <w:rStyle w:val="Hyperlink"/>
            <w:webHidden/>
          </w:rPr>
          <w:tab/>
          <w:t>11</w:t>
        </w:r>
      </w:hyperlink>
    </w:p>
    <w:p w14:paraId="53A7249C" w14:textId="77777777" w:rsidR="00155298" w:rsidRDefault="00D47B4D">
      <w:pPr>
        <w:pStyle w:val="TOC1"/>
        <w:rPr>
          <w:rFonts w:eastAsiaTheme="minorEastAsia" w:cstheme="minorBidi"/>
          <w:sz w:val="22"/>
          <w:szCs w:val="22"/>
        </w:rPr>
      </w:pPr>
      <w:hyperlink w:anchor="_Toc92357771" w:history="1">
        <w:r w:rsidR="00155298">
          <w:rPr>
            <w:rStyle w:val="Hyperlink"/>
          </w:rPr>
          <w:t>8.</w:t>
        </w:r>
      </w:hyperlink>
      <w:hyperlink w:anchor="_Toc92357771" w:history="1">
        <w:r w:rsidR="00155298">
          <w:rPr>
            <w:rStyle w:val="Hyperlink"/>
            <w:sz w:val="22"/>
          </w:rPr>
          <w:tab/>
        </w:r>
        <w:r w:rsidR="00155298">
          <w:rPr>
            <w:rStyle w:val="Hyperlink"/>
          </w:rPr>
          <w:t>Amlíne</w:t>
        </w:r>
        <w:r w:rsidR="00155298">
          <w:rPr>
            <w:rStyle w:val="Hyperlink"/>
            <w:webHidden/>
          </w:rPr>
          <w:tab/>
          <w:t>11</w:t>
        </w:r>
      </w:hyperlink>
    </w:p>
    <w:p w14:paraId="26B435A6" w14:textId="77777777" w:rsidR="006A6D12" w:rsidRDefault="006A6D12" w:rsidP="0049674E">
      <w:pPr>
        <w:pStyle w:val="NormalWeb"/>
        <w:spacing w:before="0" w:beforeAutospacing="0" w:after="0" w:afterAutospacing="0"/>
        <w:jc w:val="both"/>
        <w:rPr>
          <w:rFonts w:asciiTheme="minorHAnsi" w:hAnsiTheme="minorHAnsi"/>
        </w:rPr>
      </w:pPr>
    </w:p>
    <w:p w14:paraId="6A7AD96C" w14:textId="77777777" w:rsidR="00A332C2" w:rsidRPr="006A6D12" w:rsidRDefault="00A332C2" w:rsidP="0049674E">
      <w:pPr>
        <w:pStyle w:val="NormalWeb"/>
        <w:spacing w:before="0" w:beforeAutospacing="0" w:after="0" w:afterAutospacing="0"/>
        <w:jc w:val="both"/>
        <w:rPr>
          <w:rFonts w:asciiTheme="minorHAnsi" w:hAnsiTheme="minorHAnsi"/>
        </w:rPr>
      </w:pPr>
    </w:p>
    <w:p w14:paraId="05F40650" w14:textId="77777777" w:rsidR="006A6D12" w:rsidRPr="00A332C2" w:rsidRDefault="00A332C2" w:rsidP="00A332C2">
      <w:pPr>
        <w:pStyle w:val="NormalWeb"/>
        <w:spacing w:before="0" w:beforeAutospacing="0" w:after="0" w:afterAutospacing="0"/>
        <w:jc w:val="center"/>
        <w:rPr>
          <w:rFonts w:asciiTheme="minorHAnsi" w:hAnsiTheme="minorHAnsi"/>
          <w:b/>
        </w:rPr>
      </w:pPr>
      <w:r>
        <w:rPr>
          <w:rFonts w:asciiTheme="minorHAnsi" w:hAnsiTheme="minorHAnsi"/>
          <w:b/>
        </w:rPr>
        <w:lastRenderedPageBreak/>
        <w:t>* * * * * * * * * *</w:t>
      </w:r>
    </w:p>
    <w:p w14:paraId="7DA2EB1F" w14:textId="77777777" w:rsidR="006A6D12" w:rsidRPr="006A6D12" w:rsidRDefault="006A6D12" w:rsidP="0049674E">
      <w:pPr>
        <w:pStyle w:val="NormalWeb"/>
        <w:spacing w:before="0" w:beforeAutospacing="0" w:after="0" w:afterAutospacing="0"/>
        <w:jc w:val="both"/>
        <w:rPr>
          <w:rFonts w:asciiTheme="minorHAnsi" w:hAnsiTheme="minorHAnsi"/>
        </w:rPr>
      </w:pPr>
    </w:p>
    <w:p w14:paraId="160FC62E" w14:textId="77777777" w:rsidR="00257E8A" w:rsidRPr="002D42AE" w:rsidRDefault="00530F79" w:rsidP="006A6D12">
      <w:pPr>
        <w:pStyle w:val="Heading1"/>
        <w:numPr>
          <w:ilvl w:val="0"/>
          <w:numId w:val="12"/>
        </w:numPr>
        <w:spacing w:before="0"/>
        <w:rPr>
          <w:rFonts w:asciiTheme="minorHAnsi" w:hAnsiTheme="minorHAnsi"/>
          <w:color w:val="auto"/>
          <w:u w:val="single"/>
        </w:rPr>
      </w:pPr>
      <w:bookmarkStart w:id="0" w:name="_Toc92357754"/>
      <w:r>
        <w:rPr>
          <w:rFonts w:asciiTheme="minorHAnsi" w:hAnsiTheme="minorHAnsi"/>
          <w:color w:val="auto"/>
          <w:u w:val="single"/>
        </w:rPr>
        <w:t>Cúlra</w:t>
      </w:r>
      <w:bookmarkEnd w:id="0"/>
    </w:p>
    <w:p w14:paraId="76328D01" w14:textId="77777777" w:rsidR="00813CCA" w:rsidRDefault="00813CCA" w:rsidP="006A6D12">
      <w:pPr>
        <w:pStyle w:val="NormalWeb"/>
        <w:spacing w:before="0" w:beforeAutospacing="0" w:after="0" w:afterAutospacing="0"/>
        <w:jc w:val="both"/>
        <w:rPr>
          <w:rFonts w:asciiTheme="minorHAnsi" w:hAnsiTheme="minorHAnsi"/>
        </w:rPr>
      </w:pPr>
    </w:p>
    <w:p w14:paraId="0C584558" w14:textId="77777777" w:rsidR="00D41772" w:rsidRDefault="00D41772" w:rsidP="006A6D12">
      <w:pPr>
        <w:pStyle w:val="NormalWeb"/>
        <w:spacing w:before="0" w:beforeAutospacing="0" w:after="0" w:afterAutospacing="0"/>
        <w:jc w:val="both"/>
        <w:rPr>
          <w:rFonts w:asciiTheme="minorHAnsi" w:hAnsiTheme="minorHAnsi"/>
        </w:rPr>
      </w:pPr>
    </w:p>
    <w:p w14:paraId="3168FCB0" w14:textId="03630F45" w:rsidR="00D41772" w:rsidRDefault="00302580" w:rsidP="001014BF">
      <w:pPr>
        <w:pStyle w:val="NormalWeb"/>
        <w:spacing w:before="0" w:beforeAutospacing="0" w:after="0" w:afterAutospacing="0"/>
        <w:jc w:val="both"/>
        <w:rPr>
          <w:rFonts w:asciiTheme="minorHAnsi" w:hAnsiTheme="minorHAnsi" w:cstheme="minorHAnsi"/>
        </w:rPr>
      </w:pPr>
      <w:r>
        <w:rPr>
          <w:rFonts w:asciiTheme="minorHAnsi" w:hAnsiTheme="minorHAnsi"/>
        </w:rPr>
        <w:t xml:space="preserve">Tá bliain deiridh Chomóradh Céad Bliain (2012-2023) sroichte againn.  Is tréimhse chasta agus íogair dár stair í seo, tréimhse ina bhfuil comóradh á dhéanamh ar chéad bliain d’imeachtaí a d’eascair as síniú an Chonartha Angla-Éireannaigh; tús an Chogaidh Chathartha; agus bunú an Stáit.  </w:t>
      </w:r>
    </w:p>
    <w:p w14:paraId="23B2BCDD" w14:textId="083DE6CF" w:rsidR="00D41772" w:rsidRPr="00445D8E" w:rsidRDefault="00D41772" w:rsidP="001014BF">
      <w:pPr>
        <w:pStyle w:val="NormalWeb"/>
        <w:spacing w:before="0" w:beforeAutospacing="0" w:after="0" w:afterAutospacing="0"/>
        <w:ind w:left="-357"/>
        <w:jc w:val="both"/>
        <w:rPr>
          <w:rFonts w:asciiTheme="minorHAnsi" w:hAnsiTheme="minorHAnsi" w:cstheme="minorHAnsi"/>
        </w:rPr>
      </w:pPr>
    </w:p>
    <w:p w14:paraId="1B04245B" w14:textId="77777777" w:rsidR="00D41772" w:rsidRPr="00445D8E" w:rsidRDefault="00D41772" w:rsidP="001014BF">
      <w:pPr>
        <w:pStyle w:val="NormalWeb"/>
        <w:spacing w:before="0" w:beforeAutospacing="0" w:after="0" w:afterAutospacing="0"/>
        <w:jc w:val="both"/>
        <w:rPr>
          <w:rFonts w:asciiTheme="minorHAnsi" w:hAnsiTheme="minorHAnsi" w:cstheme="minorHAnsi"/>
        </w:rPr>
      </w:pPr>
      <w:r>
        <w:rPr>
          <w:rFonts w:asciiTheme="minorHAnsi" w:hAnsiTheme="minorHAnsi"/>
        </w:rPr>
        <w:t xml:space="preserve">Is é cuspóir an Rialtais tacú le cur chuige ionchuimsitheach, measúil, barántúil, tomhaiste agus comhairleach maidir le comóradh, a spreagann tuiscint níos doimhne ar chomhthéacs an ama, a thugann aitheantas do dhearcthaí difriúla maidir lenár stair choiteann agus a dhéanann iarracht síocháin agus athmhuintearas ar oileán na hÉireann a threisiú.  </w:t>
      </w:r>
    </w:p>
    <w:p w14:paraId="08F38822" w14:textId="77777777" w:rsidR="00D41772" w:rsidRPr="00445D8E" w:rsidRDefault="00D41772" w:rsidP="001014BF">
      <w:pPr>
        <w:pStyle w:val="NormalWeb"/>
        <w:spacing w:before="0" w:beforeAutospacing="0" w:after="0" w:afterAutospacing="0"/>
        <w:ind w:left="-357"/>
        <w:jc w:val="both"/>
        <w:rPr>
          <w:rFonts w:asciiTheme="minorHAnsi" w:hAnsiTheme="minorHAnsi" w:cstheme="minorHAnsi"/>
        </w:rPr>
      </w:pPr>
    </w:p>
    <w:p w14:paraId="01BA485D" w14:textId="5004889A" w:rsidR="00D41772" w:rsidRPr="00445D8E" w:rsidRDefault="00D41772" w:rsidP="001014BF">
      <w:pPr>
        <w:pStyle w:val="NormalWeb"/>
        <w:spacing w:before="0" w:beforeAutospacing="0" w:after="0" w:afterAutospacing="0"/>
        <w:jc w:val="both"/>
        <w:rPr>
          <w:rFonts w:asciiTheme="minorHAnsi" w:hAnsiTheme="minorHAnsi" w:cstheme="minorHAnsi"/>
        </w:rPr>
      </w:pPr>
      <w:r>
        <w:rPr>
          <w:rFonts w:asciiTheme="minorHAnsi" w:hAnsiTheme="minorHAnsi"/>
        </w:rPr>
        <w:t>Tá cur chuige an Rialtais fréamhaithe sna prionsabail atá sonraithe ag an Sainghrúpa Comhairleach maidir le Comóradh Céad Bliain ina Ráiteas Tosaigh (foilsithe in 2012), Dara Ráiteas (foilsithe in 2017), agus an treoir a eisíodh ina dhiaidh sin (foilsithe in Eanáir 2019).</w:t>
      </w:r>
    </w:p>
    <w:p w14:paraId="6276BA40" w14:textId="77777777" w:rsidR="00D41772" w:rsidRDefault="00D41772" w:rsidP="006A6D12">
      <w:pPr>
        <w:pStyle w:val="NormalWeb"/>
        <w:spacing w:before="0" w:beforeAutospacing="0" w:after="0" w:afterAutospacing="0"/>
        <w:jc w:val="both"/>
        <w:rPr>
          <w:rFonts w:asciiTheme="minorHAnsi" w:hAnsiTheme="minorHAnsi"/>
        </w:rPr>
      </w:pPr>
    </w:p>
    <w:p w14:paraId="1655C365" w14:textId="77777777" w:rsidR="00301815" w:rsidRDefault="00301815" w:rsidP="006A6D12">
      <w:pPr>
        <w:pStyle w:val="NormalWeb"/>
        <w:spacing w:before="0" w:beforeAutospacing="0" w:after="0" w:afterAutospacing="0"/>
        <w:jc w:val="both"/>
        <w:rPr>
          <w:rFonts w:asciiTheme="minorHAnsi" w:hAnsiTheme="minorHAnsi"/>
        </w:rPr>
      </w:pPr>
    </w:p>
    <w:p w14:paraId="7FD4185E" w14:textId="77777777" w:rsidR="003B4EDA" w:rsidRDefault="003B4EDA" w:rsidP="001014BF">
      <w:pPr>
        <w:jc w:val="both"/>
        <w:rPr>
          <w:rFonts w:asciiTheme="minorHAnsi" w:hAnsiTheme="minorHAnsi"/>
        </w:rPr>
      </w:pPr>
      <w:r>
        <w:rPr>
          <w:rFonts w:asciiTheme="minorHAnsi" w:hAnsiTheme="minorHAnsi"/>
        </w:rPr>
        <w:t xml:space="preserve">Nasc le </w:t>
      </w:r>
      <w:r>
        <w:rPr>
          <w:rFonts w:asciiTheme="minorHAnsi" w:hAnsiTheme="minorHAnsi"/>
          <w:b/>
        </w:rPr>
        <w:t>Ráiteas Tosaigh</w:t>
      </w:r>
      <w:r>
        <w:rPr>
          <w:rFonts w:asciiTheme="minorHAnsi" w:hAnsiTheme="minorHAnsi"/>
        </w:rPr>
        <w:t xml:space="preserve"> an tSainghrúpa Chomhairligh:  </w:t>
      </w:r>
    </w:p>
    <w:p w14:paraId="06B7CD4E" w14:textId="77777777" w:rsidR="003B4EDA" w:rsidRDefault="003B4EDA" w:rsidP="001014BF">
      <w:pPr>
        <w:pStyle w:val="NormalWeb"/>
        <w:spacing w:before="0" w:beforeAutospacing="0" w:after="0" w:afterAutospacing="0"/>
        <w:ind w:left="720"/>
        <w:jc w:val="both"/>
        <w:rPr>
          <w:rFonts w:asciiTheme="minorHAnsi" w:hAnsiTheme="minorHAnsi"/>
        </w:rPr>
      </w:pPr>
    </w:p>
    <w:p w14:paraId="544BE640" w14:textId="77777777" w:rsidR="003B4EDA" w:rsidRPr="003B4EDA" w:rsidRDefault="00D47B4D" w:rsidP="001014BF">
      <w:pPr>
        <w:ind w:left="360"/>
        <w:jc w:val="both"/>
        <w:rPr>
          <w:rStyle w:val="Hyperlink"/>
        </w:rPr>
      </w:pPr>
      <w:hyperlink r:id="rId12" w:history="1">
        <w:r w:rsidR="00155298">
          <w:rPr>
            <w:rStyle w:val="Hyperlink"/>
            <w:rFonts w:asciiTheme="minorHAnsi" w:hAnsiTheme="minorHAnsi"/>
          </w:rPr>
          <w:t>https://www.decadeofcentenaries.com/wp-content/uploads/publications/Initial/Initial/index.html</w:t>
        </w:r>
      </w:hyperlink>
      <w:r w:rsidR="00155298">
        <w:rPr>
          <w:rStyle w:val="Hyperlink"/>
        </w:rPr>
        <w:t xml:space="preserve"> </w:t>
      </w:r>
    </w:p>
    <w:p w14:paraId="7ECD18F0" w14:textId="77777777" w:rsidR="003B4EDA" w:rsidRDefault="003B4EDA" w:rsidP="001014BF">
      <w:pPr>
        <w:pStyle w:val="NormalWeb"/>
        <w:spacing w:before="0" w:beforeAutospacing="0" w:after="0" w:afterAutospacing="0"/>
        <w:jc w:val="both"/>
        <w:rPr>
          <w:rFonts w:asciiTheme="minorHAnsi" w:hAnsiTheme="minorHAnsi"/>
        </w:rPr>
      </w:pPr>
    </w:p>
    <w:p w14:paraId="1D429A6A" w14:textId="77777777" w:rsidR="003B4EDA" w:rsidRPr="00C9376F" w:rsidRDefault="003B4EDA" w:rsidP="001014BF">
      <w:pPr>
        <w:jc w:val="both"/>
        <w:rPr>
          <w:rFonts w:asciiTheme="minorHAnsi" w:hAnsiTheme="minorHAnsi"/>
        </w:rPr>
      </w:pPr>
      <w:r>
        <w:rPr>
          <w:rFonts w:asciiTheme="minorHAnsi" w:hAnsiTheme="minorHAnsi"/>
        </w:rPr>
        <w:t xml:space="preserve">Nasc chuig an </w:t>
      </w:r>
      <w:r>
        <w:rPr>
          <w:rFonts w:asciiTheme="minorHAnsi" w:hAnsiTheme="minorHAnsi"/>
          <w:b/>
        </w:rPr>
        <w:t>Dara Ráiteas Prionsabal</w:t>
      </w:r>
      <w:r>
        <w:rPr>
          <w:rFonts w:asciiTheme="minorHAnsi" w:hAnsiTheme="minorHAnsi"/>
        </w:rPr>
        <w:t xml:space="preserve"> (Ráiteas Misin na Dara Céime):</w:t>
      </w:r>
    </w:p>
    <w:p w14:paraId="1F2A854A" w14:textId="77777777" w:rsidR="003B4EDA" w:rsidRDefault="00D47B4D" w:rsidP="001014BF">
      <w:pPr>
        <w:ind w:left="360"/>
        <w:jc w:val="both"/>
        <w:rPr>
          <w:rFonts w:asciiTheme="minorHAnsi" w:hAnsiTheme="minorHAnsi"/>
        </w:rPr>
      </w:pPr>
      <w:hyperlink r:id="rId13" w:history="1">
        <w:r w:rsidR="00155298">
          <w:rPr>
            <w:rStyle w:val="Hyperlink"/>
            <w:rFonts w:asciiTheme="minorHAnsi" w:hAnsiTheme="minorHAnsi"/>
          </w:rPr>
          <w:t>https://www.decadeofcentenaries.com/wp-content/uploads/publications/Mission2017-23/Mission2017-23/index.html</w:t>
        </w:r>
      </w:hyperlink>
    </w:p>
    <w:p w14:paraId="3D4824E0" w14:textId="77777777" w:rsidR="003B4EDA" w:rsidRDefault="003B4EDA" w:rsidP="001014BF">
      <w:pPr>
        <w:ind w:left="720"/>
        <w:jc w:val="both"/>
        <w:rPr>
          <w:rFonts w:asciiTheme="minorHAnsi" w:hAnsiTheme="minorHAnsi"/>
        </w:rPr>
      </w:pPr>
    </w:p>
    <w:p w14:paraId="13BB79AC" w14:textId="073354E3" w:rsidR="003B4EDA" w:rsidRPr="00C9376F" w:rsidRDefault="003B4EDA" w:rsidP="001014BF">
      <w:pPr>
        <w:jc w:val="both"/>
        <w:rPr>
          <w:rFonts w:asciiTheme="minorHAnsi" w:hAnsiTheme="minorHAnsi"/>
        </w:rPr>
      </w:pPr>
      <w:r>
        <w:rPr>
          <w:rFonts w:asciiTheme="minorHAnsi" w:hAnsiTheme="minorHAnsi"/>
        </w:rPr>
        <w:t xml:space="preserve">Nasc chuig </w:t>
      </w:r>
      <w:r>
        <w:rPr>
          <w:rFonts w:asciiTheme="minorHAnsi" w:hAnsiTheme="minorHAnsi"/>
          <w:b/>
        </w:rPr>
        <w:t>Treoir don Dara Céim</w:t>
      </w:r>
      <w:r>
        <w:rPr>
          <w:rFonts w:asciiTheme="minorHAnsi" w:hAnsiTheme="minorHAnsi"/>
        </w:rPr>
        <w:t xml:space="preserve"> an tSainghrúpa Chomhairligh (2018-2023):  </w:t>
      </w:r>
    </w:p>
    <w:p w14:paraId="1A377C3A" w14:textId="77777777" w:rsidR="003B4EDA" w:rsidRDefault="00D47B4D" w:rsidP="001014BF">
      <w:pPr>
        <w:ind w:left="360"/>
        <w:jc w:val="both"/>
        <w:rPr>
          <w:rFonts w:asciiTheme="minorHAnsi" w:hAnsiTheme="minorHAnsi"/>
        </w:rPr>
      </w:pPr>
      <w:hyperlink r:id="rId14" w:history="1">
        <w:r w:rsidR="00155298">
          <w:rPr>
            <w:rStyle w:val="Hyperlink"/>
            <w:rFonts w:asciiTheme="minorHAnsi" w:hAnsiTheme="minorHAnsi"/>
          </w:rPr>
          <w:t>https://www.decadeofcentenaries.com/wp-content/uploads/publications/Guidance2018/Guidance2018/index.html</w:t>
        </w:r>
      </w:hyperlink>
    </w:p>
    <w:p w14:paraId="5DA56E26" w14:textId="77777777" w:rsidR="002C1DE8" w:rsidRDefault="002C1DE8" w:rsidP="006A6D12">
      <w:pPr>
        <w:pStyle w:val="NormalWeb"/>
        <w:spacing w:before="0" w:beforeAutospacing="0" w:after="0" w:afterAutospacing="0"/>
        <w:jc w:val="both"/>
        <w:rPr>
          <w:rFonts w:asciiTheme="minorHAnsi" w:hAnsiTheme="minorHAnsi"/>
        </w:rPr>
      </w:pPr>
    </w:p>
    <w:p w14:paraId="49CC4A7F" w14:textId="77777777" w:rsidR="00301815" w:rsidRDefault="00301815" w:rsidP="006A6D12">
      <w:pPr>
        <w:pStyle w:val="NormalWeb"/>
        <w:spacing w:before="0" w:beforeAutospacing="0" w:after="0" w:afterAutospacing="0"/>
        <w:jc w:val="both"/>
        <w:rPr>
          <w:rFonts w:asciiTheme="minorHAnsi" w:hAnsiTheme="minorHAnsi"/>
        </w:rPr>
      </w:pPr>
    </w:p>
    <w:p w14:paraId="09FC0A52" w14:textId="6F825B84" w:rsidR="00545ABC" w:rsidRDefault="00545ABC" w:rsidP="00545ABC">
      <w:pPr>
        <w:overflowPunct w:val="0"/>
        <w:autoSpaceDE w:val="0"/>
        <w:autoSpaceDN w:val="0"/>
        <w:adjustRightInd w:val="0"/>
        <w:jc w:val="both"/>
        <w:textAlignment w:val="baseline"/>
        <w:rPr>
          <w:rFonts w:asciiTheme="minorHAnsi" w:hAnsiTheme="minorHAnsi" w:cs="Arial"/>
          <w:color w:val="000000"/>
        </w:rPr>
      </w:pPr>
      <w:r>
        <w:rPr>
          <w:rFonts w:asciiTheme="minorHAnsi" w:hAnsiTheme="minorHAnsi"/>
        </w:rPr>
        <w:t>Cuireadh tús leis an gcéim deiridh de Chomóradh an Chéid in</w:t>
      </w:r>
      <w:r>
        <w:rPr>
          <w:rFonts w:asciiTheme="minorHAnsi" w:hAnsiTheme="minorHAnsi"/>
          <w:color w:val="000000"/>
        </w:rPr>
        <w:t xml:space="preserve"> 2021 agus tá tacar coiteann de théamaí agus smaointe ginearálta sonraithe le haghaidh gach bliana ionas gur féidir céadta sonracha a thabhairt chun cuimhne ar bhealach oiriúnach</w:t>
      </w:r>
      <w:r>
        <w:rPr>
          <w:rFonts w:asciiTheme="minorHAnsi" w:hAnsiTheme="minorHAnsi"/>
        </w:rPr>
        <w:t xml:space="preserve">.  </w:t>
      </w:r>
    </w:p>
    <w:p w14:paraId="2C359EC0" w14:textId="77777777" w:rsidR="00545ABC" w:rsidRDefault="00545ABC" w:rsidP="006A6D12">
      <w:pPr>
        <w:pStyle w:val="NormalWeb"/>
        <w:spacing w:before="0" w:beforeAutospacing="0" w:after="0" w:afterAutospacing="0"/>
        <w:jc w:val="both"/>
        <w:rPr>
          <w:rFonts w:asciiTheme="minorHAnsi" w:hAnsiTheme="minorHAnsi"/>
        </w:rPr>
      </w:pPr>
    </w:p>
    <w:p w14:paraId="2E7F80AC" w14:textId="28B3525E" w:rsidR="00D41772" w:rsidRPr="00D41772" w:rsidRDefault="00D41772" w:rsidP="001014BF">
      <w:pPr>
        <w:pStyle w:val="NormalWeb"/>
        <w:spacing w:before="0" w:beforeAutospacing="0" w:after="0" w:afterAutospacing="0"/>
        <w:jc w:val="both"/>
        <w:rPr>
          <w:rFonts w:asciiTheme="minorHAnsi" w:hAnsiTheme="minorHAnsi" w:cstheme="minorHAnsi"/>
        </w:rPr>
      </w:pPr>
      <w:r>
        <w:rPr>
          <w:rFonts w:asciiTheme="minorHAnsi" w:hAnsiTheme="minorHAnsi"/>
        </w:rPr>
        <w:t>Tá na céadta agus téamaí gaolmhara seo sainaitheanta ag an Sainghrúpa Comhairleach mar chéadta agus téamaí gaolmhara lena mbaineann suntas ar leith i rith chéim deiridh na tréimhse idir 2021 – 202</w:t>
      </w:r>
      <w:r w:rsidR="00A97A51">
        <w:rPr>
          <w:rFonts w:asciiTheme="minorHAnsi" w:hAnsiTheme="minorHAnsi"/>
          <w:lang w:val="en-IE"/>
        </w:rPr>
        <w:t>3</w:t>
      </w:r>
      <w:r>
        <w:rPr>
          <w:rFonts w:asciiTheme="minorHAnsi" w:hAnsiTheme="minorHAnsi"/>
        </w:rPr>
        <w:t xml:space="preserve">:  </w:t>
      </w:r>
    </w:p>
    <w:p w14:paraId="6C780A4B" w14:textId="77777777" w:rsidR="00D41772" w:rsidRPr="006A6D12" w:rsidRDefault="00D41772" w:rsidP="006A6D12">
      <w:pPr>
        <w:pStyle w:val="NormalWeb"/>
        <w:spacing w:before="0" w:beforeAutospacing="0" w:after="0" w:afterAutospacing="0"/>
        <w:jc w:val="both"/>
        <w:rPr>
          <w:rFonts w:asciiTheme="minorHAnsi" w:hAnsiTheme="minorHAnsi"/>
        </w:rPr>
      </w:pPr>
    </w:p>
    <w:p w14:paraId="542FC7D8" w14:textId="214F8FDE" w:rsidR="00AB0003" w:rsidRPr="00D41772" w:rsidRDefault="00AB0003" w:rsidP="00DA45B5">
      <w:pPr>
        <w:pStyle w:val="ListParagraph"/>
        <w:numPr>
          <w:ilvl w:val="0"/>
          <w:numId w:val="43"/>
        </w:numPr>
        <w:jc w:val="both"/>
        <w:rPr>
          <w:rFonts w:asciiTheme="minorHAnsi" w:hAnsiTheme="minorHAnsi"/>
        </w:rPr>
      </w:pPr>
      <w:r>
        <w:rPr>
          <w:rFonts w:asciiTheme="minorHAnsi" w:hAnsiTheme="minorHAnsi"/>
        </w:rPr>
        <w:t>An Streachailt ar son an Neamhspleáchais, 1919 – 1921;</w:t>
      </w:r>
    </w:p>
    <w:p w14:paraId="48129930" w14:textId="2D99E6C4" w:rsidR="00AB0003" w:rsidRPr="00D41772" w:rsidRDefault="00AB0003" w:rsidP="00DA45B5">
      <w:pPr>
        <w:pStyle w:val="ListParagraph"/>
        <w:numPr>
          <w:ilvl w:val="0"/>
          <w:numId w:val="43"/>
        </w:numPr>
        <w:jc w:val="both"/>
        <w:rPr>
          <w:rFonts w:asciiTheme="minorHAnsi" w:hAnsiTheme="minorHAnsi"/>
        </w:rPr>
      </w:pPr>
      <w:r>
        <w:rPr>
          <w:rFonts w:asciiTheme="minorHAnsi" w:hAnsiTheme="minorHAnsi"/>
        </w:rPr>
        <w:t>An Cogadh Cathartha;</w:t>
      </w:r>
    </w:p>
    <w:p w14:paraId="0C8B999D" w14:textId="436ADA96" w:rsidR="00AB0003" w:rsidRPr="00D41772" w:rsidRDefault="00AB0003" w:rsidP="00DA45B5">
      <w:pPr>
        <w:pStyle w:val="ListParagraph"/>
        <w:numPr>
          <w:ilvl w:val="0"/>
          <w:numId w:val="43"/>
        </w:numPr>
        <w:jc w:val="both"/>
        <w:rPr>
          <w:rFonts w:asciiTheme="minorHAnsi" w:hAnsiTheme="minorHAnsi"/>
        </w:rPr>
      </w:pPr>
      <w:r>
        <w:rPr>
          <w:rFonts w:asciiTheme="minorHAnsi" w:hAnsiTheme="minorHAnsi"/>
        </w:rPr>
        <w:t>Bunú an Stáit;</w:t>
      </w:r>
    </w:p>
    <w:p w14:paraId="6290C0F9" w14:textId="2B6B219B" w:rsidR="00AB0003" w:rsidRPr="00D41772" w:rsidRDefault="00AB0003" w:rsidP="00DA45B5">
      <w:pPr>
        <w:pStyle w:val="ListParagraph"/>
        <w:numPr>
          <w:ilvl w:val="0"/>
          <w:numId w:val="43"/>
        </w:numPr>
        <w:jc w:val="both"/>
        <w:rPr>
          <w:rFonts w:asciiTheme="minorHAnsi" w:hAnsiTheme="minorHAnsi"/>
        </w:rPr>
      </w:pPr>
      <w:r>
        <w:rPr>
          <w:rFonts w:asciiTheme="minorHAnsi" w:hAnsiTheme="minorHAnsi"/>
        </w:rPr>
        <w:t>Críochdheighilt agus Bunú Thuaisceart Éireann;</w:t>
      </w:r>
    </w:p>
    <w:p w14:paraId="6647FF59" w14:textId="77777777" w:rsidR="00AB0003" w:rsidRPr="00D41772" w:rsidRDefault="00AB0003" w:rsidP="00DA45B5">
      <w:pPr>
        <w:pStyle w:val="ListParagraph"/>
        <w:numPr>
          <w:ilvl w:val="0"/>
          <w:numId w:val="43"/>
        </w:numPr>
        <w:jc w:val="both"/>
        <w:rPr>
          <w:rFonts w:asciiTheme="minorHAnsi" w:hAnsiTheme="minorHAnsi"/>
        </w:rPr>
      </w:pPr>
      <w:r>
        <w:rPr>
          <w:rFonts w:asciiTheme="minorHAnsi" w:hAnsiTheme="minorHAnsi"/>
        </w:rPr>
        <w:t>Taithí mionlach agus pobal taobh leis an teorainn in Éirinn; agus</w:t>
      </w:r>
    </w:p>
    <w:p w14:paraId="731BF2F0" w14:textId="77777777" w:rsidR="00AB0003" w:rsidRPr="00D41772" w:rsidRDefault="00AB0003" w:rsidP="00DA45B5">
      <w:pPr>
        <w:pStyle w:val="ListParagraph"/>
        <w:numPr>
          <w:ilvl w:val="0"/>
          <w:numId w:val="43"/>
        </w:numPr>
        <w:jc w:val="both"/>
        <w:rPr>
          <w:rFonts w:asciiTheme="minorHAnsi" w:hAnsiTheme="minorHAnsi"/>
        </w:rPr>
      </w:pPr>
      <w:r>
        <w:rPr>
          <w:rFonts w:asciiTheme="minorHAnsi" w:hAnsiTheme="minorHAnsi"/>
        </w:rPr>
        <w:lastRenderedPageBreak/>
        <w:t>Rannpháirtíocht Shaorstát Éireann i gConradh na Náisiún i Meán Fómhair 1923.</w:t>
      </w:r>
    </w:p>
    <w:p w14:paraId="1243D9D3" w14:textId="77777777" w:rsidR="00AB0003" w:rsidRDefault="00AB0003" w:rsidP="00530F79">
      <w:pPr>
        <w:overflowPunct w:val="0"/>
        <w:autoSpaceDE w:val="0"/>
        <w:autoSpaceDN w:val="0"/>
        <w:adjustRightInd w:val="0"/>
        <w:jc w:val="both"/>
        <w:textAlignment w:val="baseline"/>
        <w:rPr>
          <w:rFonts w:asciiTheme="minorHAnsi" w:hAnsiTheme="minorHAnsi" w:cs="Arial"/>
          <w:color w:val="000000"/>
          <w:lang w:val="en"/>
        </w:rPr>
      </w:pPr>
    </w:p>
    <w:p w14:paraId="3D52C5ED" w14:textId="77777777" w:rsidR="00301815" w:rsidRDefault="00301815" w:rsidP="00530F79">
      <w:pPr>
        <w:overflowPunct w:val="0"/>
        <w:autoSpaceDE w:val="0"/>
        <w:autoSpaceDN w:val="0"/>
        <w:adjustRightInd w:val="0"/>
        <w:jc w:val="both"/>
        <w:textAlignment w:val="baseline"/>
        <w:rPr>
          <w:rFonts w:asciiTheme="minorHAnsi" w:hAnsiTheme="minorHAnsi" w:cs="Arial"/>
          <w:color w:val="000000"/>
          <w:lang w:val="en"/>
        </w:rPr>
      </w:pPr>
    </w:p>
    <w:p w14:paraId="50083836" w14:textId="55ACB0C8" w:rsidR="00D41772" w:rsidRPr="002D42AE" w:rsidRDefault="00302580" w:rsidP="00302580">
      <w:pPr>
        <w:pStyle w:val="Heading1"/>
        <w:numPr>
          <w:ilvl w:val="0"/>
          <w:numId w:val="12"/>
        </w:numPr>
        <w:spacing w:before="0"/>
        <w:rPr>
          <w:rFonts w:asciiTheme="minorHAnsi" w:hAnsiTheme="minorHAnsi"/>
          <w:color w:val="auto"/>
          <w:u w:val="single"/>
        </w:rPr>
      </w:pPr>
      <w:bookmarkStart w:id="1" w:name="_Toc92357755"/>
      <w:r>
        <w:rPr>
          <w:rFonts w:asciiTheme="minorHAnsi" w:hAnsiTheme="minorHAnsi"/>
          <w:color w:val="auto"/>
          <w:u w:val="single"/>
        </w:rPr>
        <w:t>Cuspóirí chlár an Chomóraidh Céad Bliain idir 2021 - 2023</w:t>
      </w:r>
      <w:bookmarkEnd w:id="1"/>
    </w:p>
    <w:p w14:paraId="6661512C" w14:textId="77777777" w:rsidR="00AB0003" w:rsidRDefault="00AB0003" w:rsidP="00530F79">
      <w:pPr>
        <w:overflowPunct w:val="0"/>
        <w:autoSpaceDE w:val="0"/>
        <w:autoSpaceDN w:val="0"/>
        <w:adjustRightInd w:val="0"/>
        <w:jc w:val="both"/>
        <w:textAlignment w:val="baseline"/>
        <w:rPr>
          <w:rFonts w:asciiTheme="minorHAnsi" w:hAnsiTheme="minorHAnsi" w:cs="Arial"/>
          <w:color w:val="000000"/>
          <w:lang w:val="en"/>
        </w:rPr>
      </w:pPr>
    </w:p>
    <w:p w14:paraId="2B7FDC22" w14:textId="77777777" w:rsidR="00301815" w:rsidRDefault="00301815" w:rsidP="00530F79">
      <w:pPr>
        <w:overflowPunct w:val="0"/>
        <w:autoSpaceDE w:val="0"/>
        <w:autoSpaceDN w:val="0"/>
        <w:adjustRightInd w:val="0"/>
        <w:jc w:val="both"/>
        <w:textAlignment w:val="baseline"/>
        <w:rPr>
          <w:rFonts w:asciiTheme="minorHAnsi" w:hAnsiTheme="minorHAnsi" w:cs="Arial"/>
          <w:color w:val="000000"/>
          <w:lang w:val="en"/>
        </w:rPr>
      </w:pPr>
    </w:p>
    <w:p w14:paraId="3E73F1DB" w14:textId="3A65BCAA" w:rsidR="00615827" w:rsidRDefault="00615827" w:rsidP="00530F79">
      <w:pPr>
        <w:overflowPunct w:val="0"/>
        <w:autoSpaceDE w:val="0"/>
        <w:autoSpaceDN w:val="0"/>
        <w:adjustRightInd w:val="0"/>
        <w:jc w:val="both"/>
        <w:textAlignment w:val="baseline"/>
        <w:rPr>
          <w:rFonts w:asciiTheme="minorHAnsi" w:hAnsiTheme="minorHAnsi" w:cs="Arial"/>
          <w:color w:val="000000"/>
        </w:rPr>
      </w:pPr>
      <w:r>
        <w:rPr>
          <w:rFonts w:asciiTheme="minorHAnsi" w:hAnsiTheme="minorHAnsi"/>
          <w:color w:val="000000"/>
        </w:rPr>
        <w:t>Seo a leanas cuspóirí chlár an Chomóraidh Céad Bliain le haghaidh 2021-2023:</w:t>
      </w:r>
    </w:p>
    <w:p w14:paraId="0112357B" w14:textId="77777777" w:rsidR="00615827" w:rsidRDefault="00615827" w:rsidP="00530F79">
      <w:pPr>
        <w:overflowPunct w:val="0"/>
        <w:autoSpaceDE w:val="0"/>
        <w:autoSpaceDN w:val="0"/>
        <w:adjustRightInd w:val="0"/>
        <w:jc w:val="both"/>
        <w:textAlignment w:val="baseline"/>
        <w:rPr>
          <w:rFonts w:asciiTheme="minorHAnsi" w:hAnsiTheme="minorHAnsi" w:cs="Arial"/>
          <w:color w:val="000000"/>
          <w:lang w:val="en"/>
        </w:rPr>
      </w:pPr>
    </w:p>
    <w:p w14:paraId="329A57C5" w14:textId="77777777" w:rsidR="00D55F2F" w:rsidRPr="00D55F2F" w:rsidRDefault="00740DFC" w:rsidP="00DA45B5">
      <w:pPr>
        <w:pStyle w:val="ListParagraph"/>
        <w:numPr>
          <w:ilvl w:val="0"/>
          <w:numId w:val="6"/>
        </w:numPr>
        <w:overflowPunct w:val="0"/>
        <w:autoSpaceDE w:val="0"/>
        <w:autoSpaceDN w:val="0"/>
        <w:adjustRightInd w:val="0"/>
        <w:jc w:val="both"/>
        <w:textAlignment w:val="baseline"/>
        <w:rPr>
          <w:rFonts w:asciiTheme="minorHAnsi" w:hAnsiTheme="minorHAnsi" w:cs="Arial"/>
          <w:color w:val="000000"/>
        </w:rPr>
      </w:pPr>
      <w:r>
        <w:rPr>
          <w:rFonts w:asciiTheme="minorHAnsi" w:hAnsiTheme="minorHAnsi"/>
          <w:color w:val="000000"/>
        </w:rPr>
        <w:t xml:space="preserve">Díriú ar chuimhneachán agus ar athmhuintearas agus ar chomóradh a dhéanamh ar na daoine ar fad a cailleadh i rith na tréimhse seo; </w:t>
      </w:r>
    </w:p>
    <w:p w14:paraId="66260139" w14:textId="77777777" w:rsidR="00D55F2F" w:rsidRDefault="00D55F2F" w:rsidP="00DA45B5">
      <w:pPr>
        <w:overflowPunct w:val="0"/>
        <w:autoSpaceDE w:val="0"/>
        <w:autoSpaceDN w:val="0"/>
        <w:adjustRightInd w:val="0"/>
        <w:ind w:left="360"/>
        <w:jc w:val="both"/>
        <w:textAlignment w:val="baseline"/>
        <w:rPr>
          <w:rFonts w:asciiTheme="minorHAnsi" w:hAnsiTheme="minorHAnsi" w:cs="Arial"/>
          <w:color w:val="000000"/>
          <w:lang w:val="en"/>
        </w:rPr>
      </w:pPr>
    </w:p>
    <w:p w14:paraId="5B09D92F" w14:textId="77777777" w:rsidR="00AB0003" w:rsidRDefault="00740DFC" w:rsidP="00DA45B5">
      <w:pPr>
        <w:pStyle w:val="ListParagraph"/>
        <w:numPr>
          <w:ilvl w:val="0"/>
          <w:numId w:val="6"/>
        </w:numPr>
        <w:overflowPunct w:val="0"/>
        <w:autoSpaceDE w:val="0"/>
        <w:autoSpaceDN w:val="0"/>
        <w:adjustRightInd w:val="0"/>
        <w:jc w:val="both"/>
        <w:textAlignment w:val="baseline"/>
        <w:rPr>
          <w:rFonts w:asciiTheme="minorHAnsi" w:hAnsiTheme="minorHAnsi" w:cs="Arial"/>
          <w:color w:val="000000"/>
        </w:rPr>
      </w:pPr>
      <w:r>
        <w:rPr>
          <w:rFonts w:asciiTheme="minorHAnsi" w:hAnsiTheme="minorHAnsi"/>
          <w:color w:val="000000"/>
        </w:rPr>
        <w:t xml:space="preserve">Tacú le tuiscint níos fearr ar na himeachtaí suntasacha stairiúla a tharla i rith na tréimhse seo, a thugann aitheantas d’eispéiris stairiúla chomhroinnte na mblianta sin a bhí mar bhonn le hinsintí agus le cuimhneacháin dhifriúla; </w:t>
      </w:r>
    </w:p>
    <w:p w14:paraId="23DDD0C5" w14:textId="77777777" w:rsidR="00F65459" w:rsidRPr="00F65459" w:rsidRDefault="00F65459" w:rsidP="00DA45B5">
      <w:pPr>
        <w:overflowPunct w:val="0"/>
        <w:autoSpaceDE w:val="0"/>
        <w:autoSpaceDN w:val="0"/>
        <w:adjustRightInd w:val="0"/>
        <w:ind w:left="360"/>
        <w:jc w:val="both"/>
        <w:textAlignment w:val="baseline"/>
        <w:rPr>
          <w:rFonts w:asciiTheme="minorHAnsi" w:hAnsiTheme="minorHAnsi" w:cs="Arial"/>
          <w:color w:val="000000"/>
          <w:lang w:val="en"/>
        </w:rPr>
      </w:pPr>
    </w:p>
    <w:p w14:paraId="0F9ED03D" w14:textId="77777777" w:rsidR="00D55F2F" w:rsidRDefault="00740DFC" w:rsidP="00DA45B5">
      <w:pPr>
        <w:pStyle w:val="ListParagraph"/>
        <w:numPr>
          <w:ilvl w:val="0"/>
          <w:numId w:val="6"/>
        </w:numPr>
        <w:overflowPunct w:val="0"/>
        <w:autoSpaceDE w:val="0"/>
        <w:autoSpaceDN w:val="0"/>
        <w:adjustRightInd w:val="0"/>
        <w:jc w:val="both"/>
        <w:textAlignment w:val="baseline"/>
        <w:rPr>
          <w:rFonts w:asciiTheme="minorHAnsi" w:hAnsiTheme="minorHAnsi" w:cs="Arial"/>
          <w:color w:val="000000"/>
        </w:rPr>
      </w:pPr>
      <w:r>
        <w:rPr>
          <w:rFonts w:asciiTheme="minorHAnsi" w:hAnsiTheme="minorHAnsi"/>
          <w:color w:val="000000"/>
        </w:rPr>
        <w:t>Machnamh faoi fhéiniúlachtaí, traidisiúin agus peirspictíochtaí éagsúla ar cuid d’eispéireas stairiúil na hÉireann iad;</w:t>
      </w:r>
    </w:p>
    <w:p w14:paraId="5AA77040" w14:textId="77777777" w:rsidR="00D55F2F" w:rsidRPr="00F65459" w:rsidRDefault="00D55F2F" w:rsidP="00DA45B5">
      <w:pPr>
        <w:ind w:left="360"/>
        <w:rPr>
          <w:rFonts w:asciiTheme="minorHAnsi" w:hAnsiTheme="minorHAnsi" w:cs="Arial"/>
          <w:color w:val="000000"/>
          <w:lang w:val="en"/>
        </w:rPr>
      </w:pPr>
    </w:p>
    <w:p w14:paraId="648A3B03" w14:textId="35CF2B57" w:rsidR="00854549" w:rsidRDefault="00740DFC" w:rsidP="00DA45B5">
      <w:pPr>
        <w:pStyle w:val="ListParagraph"/>
        <w:numPr>
          <w:ilvl w:val="0"/>
          <w:numId w:val="6"/>
        </w:numPr>
        <w:overflowPunct w:val="0"/>
        <w:autoSpaceDE w:val="0"/>
        <w:autoSpaceDN w:val="0"/>
        <w:adjustRightInd w:val="0"/>
        <w:jc w:val="both"/>
        <w:textAlignment w:val="baseline"/>
        <w:rPr>
          <w:rFonts w:asciiTheme="minorHAnsi" w:hAnsiTheme="minorHAnsi" w:cs="Arial"/>
          <w:color w:val="000000"/>
        </w:rPr>
      </w:pPr>
      <w:r>
        <w:rPr>
          <w:rFonts w:asciiTheme="minorHAnsi" w:hAnsiTheme="minorHAnsi"/>
          <w:color w:val="000000"/>
        </w:rPr>
        <w:t xml:space="preserve">Freagairt ar bhealach íogair do chomhthéacs stairiúil áitiúil, agus aitheantas a thabhairt don phointe nach raibh aon eispéireas aonfhoirmeach laistigh de chontaetha nó ar fud oileán na hÉireann; agus  </w:t>
      </w:r>
    </w:p>
    <w:p w14:paraId="2606D448" w14:textId="77777777" w:rsidR="00854549" w:rsidRPr="00854549" w:rsidRDefault="00854549" w:rsidP="00DA45B5">
      <w:pPr>
        <w:ind w:left="360"/>
        <w:rPr>
          <w:rFonts w:asciiTheme="minorHAnsi" w:hAnsiTheme="minorHAnsi" w:cs="Arial"/>
          <w:color w:val="000000"/>
          <w:lang w:val="en"/>
        </w:rPr>
      </w:pPr>
    </w:p>
    <w:p w14:paraId="6F0AA119" w14:textId="77777777" w:rsidR="00854549" w:rsidRPr="00854549" w:rsidRDefault="00740DFC" w:rsidP="00DA45B5">
      <w:pPr>
        <w:pStyle w:val="ListParagraph"/>
        <w:numPr>
          <w:ilvl w:val="0"/>
          <w:numId w:val="6"/>
        </w:numPr>
        <w:overflowPunct w:val="0"/>
        <w:autoSpaceDE w:val="0"/>
        <w:autoSpaceDN w:val="0"/>
        <w:adjustRightInd w:val="0"/>
        <w:jc w:val="both"/>
        <w:textAlignment w:val="baseline"/>
        <w:rPr>
          <w:rFonts w:asciiTheme="minorHAnsi" w:hAnsiTheme="minorHAnsi" w:cs="Arial"/>
          <w:color w:val="000000"/>
        </w:rPr>
      </w:pPr>
      <w:r>
        <w:rPr>
          <w:rFonts w:asciiTheme="minorHAnsi" w:hAnsiTheme="minorHAnsi"/>
          <w:color w:val="000000"/>
        </w:rPr>
        <w:t xml:space="preserve">Leanúint ar aghaidh ag tacú le cur chuige comhairleach agus oscailte maidir le comóradh, cur chuige a bhfuil sé mar aidhm leis síocháin agus athmhuintearas a threisiú ar fud oileán na hÉireann.  Gné lárnach den athmhuintearas é aitheantas a thabhairt do dhlisteanacht na dtraidisiún ar fad ar an oileán a bhfuil a bhféiniúlacht agus comhchuimhne fréamhaithe inár stair choiteann.  </w:t>
      </w:r>
    </w:p>
    <w:p w14:paraId="05D33F36" w14:textId="77777777" w:rsidR="00854549" w:rsidRDefault="00854549" w:rsidP="00854549">
      <w:pPr>
        <w:overflowPunct w:val="0"/>
        <w:autoSpaceDE w:val="0"/>
        <w:autoSpaceDN w:val="0"/>
        <w:adjustRightInd w:val="0"/>
        <w:jc w:val="both"/>
        <w:textAlignment w:val="baseline"/>
        <w:rPr>
          <w:rFonts w:asciiTheme="minorHAnsi" w:hAnsiTheme="minorHAnsi" w:cs="Arial"/>
          <w:color w:val="000000"/>
          <w:lang w:val="en"/>
        </w:rPr>
      </w:pPr>
    </w:p>
    <w:p w14:paraId="1B0C50BF" w14:textId="77777777" w:rsidR="00545ABC" w:rsidRDefault="00545ABC" w:rsidP="00854549">
      <w:pPr>
        <w:overflowPunct w:val="0"/>
        <w:autoSpaceDE w:val="0"/>
        <w:autoSpaceDN w:val="0"/>
        <w:adjustRightInd w:val="0"/>
        <w:jc w:val="both"/>
        <w:textAlignment w:val="baseline"/>
        <w:rPr>
          <w:rFonts w:asciiTheme="minorHAnsi" w:hAnsiTheme="minorHAnsi" w:cs="Arial"/>
          <w:color w:val="000000"/>
          <w:lang w:val="en"/>
        </w:rPr>
      </w:pPr>
    </w:p>
    <w:p w14:paraId="390D0C2A" w14:textId="5EF805D1" w:rsidR="00545ABC" w:rsidRPr="002D42AE" w:rsidRDefault="00545ABC" w:rsidP="00545ABC">
      <w:pPr>
        <w:pStyle w:val="Heading1"/>
        <w:numPr>
          <w:ilvl w:val="0"/>
          <w:numId w:val="12"/>
        </w:numPr>
        <w:spacing w:before="0"/>
        <w:rPr>
          <w:rFonts w:asciiTheme="minorHAnsi" w:hAnsiTheme="minorHAnsi"/>
          <w:color w:val="auto"/>
          <w:u w:val="single"/>
        </w:rPr>
      </w:pPr>
      <w:bookmarkStart w:id="2" w:name="_Toc92357756"/>
      <w:r>
        <w:rPr>
          <w:rFonts w:asciiTheme="minorHAnsi" w:hAnsiTheme="minorHAnsi"/>
          <w:color w:val="auto"/>
          <w:u w:val="single"/>
        </w:rPr>
        <w:t>Téamaí chlár an Chomóraidh Céad Bliain le haghaidh 2022</w:t>
      </w:r>
      <w:bookmarkEnd w:id="2"/>
    </w:p>
    <w:p w14:paraId="42827392" w14:textId="77777777" w:rsidR="00545ABC" w:rsidRDefault="00545ABC" w:rsidP="00854549">
      <w:pPr>
        <w:overflowPunct w:val="0"/>
        <w:autoSpaceDE w:val="0"/>
        <w:autoSpaceDN w:val="0"/>
        <w:adjustRightInd w:val="0"/>
        <w:jc w:val="both"/>
        <w:textAlignment w:val="baseline"/>
        <w:rPr>
          <w:rFonts w:asciiTheme="minorHAnsi" w:hAnsiTheme="minorHAnsi" w:cs="Arial"/>
          <w:color w:val="000000"/>
          <w:lang w:val="en"/>
        </w:rPr>
      </w:pPr>
    </w:p>
    <w:p w14:paraId="67BE83DE" w14:textId="77777777" w:rsidR="00301815" w:rsidRDefault="00301815" w:rsidP="00854549">
      <w:pPr>
        <w:overflowPunct w:val="0"/>
        <w:autoSpaceDE w:val="0"/>
        <w:autoSpaceDN w:val="0"/>
        <w:adjustRightInd w:val="0"/>
        <w:jc w:val="both"/>
        <w:textAlignment w:val="baseline"/>
        <w:rPr>
          <w:rFonts w:asciiTheme="minorHAnsi" w:hAnsiTheme="minorHAnsi" w:cs="Arial"/>
          <w:color w:val="000000"/>
          <w:lang w:val="en"/>
        </w:rPr>
      </w:pPr>
    </w:p>
    <w:p w14:paraId="286BF548" w14:textId="425592E4" w:rsidR="00545ABC" w:rsidRDefault="00545ABC" w:rsidP="00854549">
      <w:pPr>
        <w:overflowPunct w:val="0"/>
        <w:autoSpaceDE w:val="0"/>
        <w:autoSpaceDN w:val="0"/>
        <w:adjustRightInd w:val="0"/>
        <w:jc w:val="both"/>
        <w:textAlignment w:val="baseline"/>
        <w:rPr>
          <w:rFonts w:asciiTheme="minorHAnsi" w:hAnsiTheme="minorHAnsi" w:cs="Arial"/>
          <w:color w:val="000000"/>
        </w:rPr>
      </w:pPr>
      <w:r>
        <w:rPr>
          <w:rFonts w:asciiTheme="minorHAnsi" w:hAnsiTheme="minorHAnsi"/>
        </w:rPr>
        <w:t xml:space="preserve">Tá cur síos déanta ar na téamaí ginearálta atá luaite leis an tréimhse chomórtha amach romhainn.  Tá na prionsabail agus an treoir atá curtha ar fáil ag an Sainghrúpa Comhairleach maidir leis an gComóradh Céad Bliain ag tacú leis na téamaí seo.  Tá sé mar aidhm leo tacú lenár gcomhpháirtithe a gcuid tionscnamh agus tionscadal a fhorbairt agus leibhéal comhsheasmhachta inár gcur chuige maidir le forbairt clár a spreagadh agus ag an am céanna tacú le solúbthacht, léirithe pobalbhunaithe agus cruthaitheacha.  </w:t>
      </w:r>
    </w:p>
    <w:p w14:paraId="50ADA4C5" w14:textId="77777777" w:rsidR="00545ABC" w:rsidRDefault="00545ABC" w:rsidP="00854549">
      <w:pPr>
        <w:overflowPunct w:val="0"/>
        <w:autoSpaceDE w:val="0"/>
        <w:autoSpaceDN w:val="0"/>
        <w:adjustRightInd w:val="0"/>
        <w:jc w:val="both"/>
        <w:textAlignment w:val="baseline"/>
        <w:rPr>
          <w:rFonts w:asciiTheme="minorHAnsi" w:hAnsiTheme="minorHAnsi" w:cs="Arial"/>
          <w:color w:val="000000"/>
          <w:lang w:val="en"/>
        </w:rPr>
      </w:pPr>
    </w:p>
    <w:p w14:paraId="2F99F4F1" w14:textId="0E3A47E2" w:rsidR="00545ABC" w:rsidRPr="003242F5" w:rsidRDefault="00545ABC" w:rsidP="00545ABC">
      <w:pPr>
        <w:pStyle w:val="NormalWeb"/>
        <w:numPr>
          <w:ilvl w:val="0"/>
          <w:numId w:val="53"/>
        </w:numPr>
        <w:spacing w:before="0" w:beforeAutospacing="0" w:after="0" w:afterAutospacing="0"/>
        <w:contextualSpacing/>
        <w:jc w:val="both"/>
        <w:rPr>
          <w:rFonts w:asciiTheme="minorHAnsi" w:hAnsiTheme="minorHAnsi" w:cstheme="minorHAnsi"/>
        </w:rPr>
      </w:pPr>
      <w:r>
        <w:rPr>
          <w:rFonts w:asciiTheme="minorHAnsi" w:hAnsiTheme="minorHAnsi"/>
        </w:rPr>
        <w:t xml:space="preserve">Comóradh agus machnamh pobalbhunaithe; Oidhreachtaí, pearsantachtaí, áiteanna, imeachtaí agus téamaí áitiúla a thabhairt chun cuimhne lena mbaineann suntas ar leith laistigh de chontaetha, paróistí agus pobail.  </w:t>
      </w:r>
    </w:p>
    <w:p w14:paraId="4056952C" w14:textId="77777777" w:rsidR="00545ABC" w:rsidRPr="003242F5" w:rsidRDefault="00545ABC" w:rsidP="00545ABC">
      <w:pPr>
        <w:pStyle w:val="NormalWeb"/>
        <w:spacing w:before="0" w:beforeAutospacing="0" w:after="0" w:afterAutospacing="0"/>
        <w:contextualSpacing/>
        <w:jc w:val="both"/>
        <w:rPr>
          <w:rFonts w:asciiTheme="minorHAnsi" w:hAnsiTheme="minorHAnsi" w:cstheme="minorHAnsi"/>
        </w:rPr>
      </w:pPr>
    </w:p>
    <w:p w14:paraId="54A587BC" w14:textId="6CE45F6C" w:rsidR="00545ABC" w:rsidRPr="003242F5" w:rsidRDefault="00545ABC" w:rsidP="00545ABC">
      <w:pPr>
        <w:pStyle w:val="NormalWeb"/>
        <w:numPr>
          <w:ilvl w:val="0"/>
          <w:numId w:val="53"/>
        </w:numPr>
        <w:spacing w:before="0" w:beforeAutospacing="0" w:after="0" w:afterAutospacing="0"/>
        <w:contextualSpacing/>
        <w:jc w:val="both"/>
        <w:rPr>
          <w:rFonts w:asciiTheme="minorHAnsi" w:hAnsiTheme="minorHAnsi" w:cstheme="minorHAnsi"/>
        </w:rPr>
      </w:pPr>
      <w:r>
        <w:rPr>
          <w:rFonts w:asciiTheme="minorHAnsi" w:hAnsiTheme="minorHAnsi"/>
        </w:rPr>
        <w:t xml:space="preserve">Cuimhneachán measúil, íogair agus neamhchlaonta ar gach duine a d’fhulaing agus a fuair bás sa tréimhse idir 1922-1923. </w:t>
      </w:r>
    </w:p>
    <w:p w14:paraId="6D550D76" w14:textId="77777777" w:rsidR="00545ABC" w:rsidRPr="003242F5" w:rsidRDefault="00545ABC" w:rsidP="00545ABC">
      <w:pPr>
        <w:pStyle w:val="NormalWeb"/>
        <w:spacing w:before="0" w:beforeAutospacing="0" w:after="0" w:afterAutospacing="0"/>
        <w:ind w:left="360"/>
        <w:contextualSpacing/>
        <w:jc w:val="both"/>
        <w:rPr>
          <w:rFonts w:asciiTheme="minorHAnsi" w:hAnsiTheme="minorHAnsi" w:cstheme="minorHAnsi"/>
        </w:rPr>
      </w:pPr>
    </w:p>
    <w:p w14:paraId="72F263B9" w14:textId="51CA65D1" w:rsidR="00545ABC" w:rsidRPr="003242F5" w:rsidRDefault="00545ABC" w:rsidP="00545ABC">
      <w:pPr>
        <w:pStyle w:val="NormalWeb"/>
        <w:numPr>
          <w:ilvl w:val="0"/>
          <w:numId w:val="53"/>
        </w:numPr>
        <w:spacing w:before="0" w:beforeAutospacing="0" w:after="0" w:afterAutospacing="0"/>
        <w:contextualSpacing/>
        <w:jc w:val="both"/>
        <w:rPr>
          <w:rFonts w:asciiTheme="minorHAnsi" w:hAnsiTheme="minorHAnsi" w:cstheme="minorHAnsi"/>
        </w:rPr>
      </w:pPr>
      <w:r>
        <w:rPr>
          <w:rFonts w:asciiTheme="minorHAnsi" w:hAnsiTheme="minorHAnsi"/>
        </w:rPr>
        <w:lastRenderedPageBreak/>
        <w:t xml:space="preserve">Críochdheighilt na hÉireann – scrúdú ar thionchar agus ar oidhreacht imeachtaí a tharla i rith na tréimhse seo ar phobail a bhí ina gcónaí feadh na teorann nuabhunaithe agus níos faide ó bhaile.  </w:t>
      </w:r>
    </w:p>
    <w:p w14:paraId="57E893C9" w14:textId="77777777" w:rsidR="00545ABC" w:rsidRPr="003242F5" w:rsidRDefault="00545ABC" w:rsidP="00545ABC">
      <w:pPr>
        <w:pStyle w:val="NormalWeb"/>
        <w:spacing w:before="0" w:beforeAutospacing="0" w:after="0" w:afterAutospacing="0"/>
        <w:ind w:left="360"/>
        <w:contextualSpacing/>
        <w:jc w:val="both"/>
        <w:rPr>
          <w:rFonts w:asciiTheme="minorHAnsi" w:hAnsiTheme="minorHAnsi" w:cstheme="minorHAnsi"/>
        </w:rPr>
      </w:pPr>
    </w:p>
    <w:p w14:paraId="107A6F4C" w14:textId="425A38EC" w:rsidR="00545ABC" w:rsidRPr="003242F5" w:rsidRDefault="00545ABC" w:rsidP="00545ABC">
      <w:pPr>
        <w:pStyle w:val="NormalWeb"/>
        <w:numPr>
          <w:ilvl w:val="0"/>
          <w:numId w:val="53"/>
        </w:numPr>
        <w:spacing w:before="0" w:beforeAutospacing="0" w:after="0" w:afterAutospacing="0"/>
        <w:contextualSpacing/>
        <w:jc w:val="both"/>
        <w:rPr>
          <w:rFonts w:asciiTheme="minorHAnsi" w:hAnsiTheme="minorHAnsi" w:cstheme="minorHAnsi"/>
        </w:rPr>
      </w:pPr>
      <w:r>
        <w:rPr>
          <w:rFonts w:asciiTheme="minorHAnsi" w:hAnsiTheme="minorHAnsi"/>
        </w:rPr>
        <w:t xml:space="preserve">Éire agus an Domhan Mór – scrúdú ar an ngné idirnáisiúnta, lena n-áirítear naisc áitiúla, imirce, agus ról Dhiaspóra na hÉireann in imeachtaí a tharla i rith na tréimhse réabhlóidí.  Ina theannta sin, scrúdú ar fhorbairt institiúidí uile-oileáin i ndiaidh na críochdheighilte.  </w:t>
      </w:r>
    </w:p>
    <w:p w14:paraId="440C71F4" w14:textId="77777777" w:rsidR="00545ABC" w:rsidRPr="003242F5" w:rsidRDefault="00545ABC" w:rsidP="00545ABC">
      <w:pPr>
        <w:pStyle w:val="NormalWeb"/>
        <w:spacing w:before="0" w:beforeAutospacing="0" w:after="0" w:afterAutospacing="0"/>
        <w:ind w:left="360"/>
        <w:contextualSpacing/>
        <w:jc w:val="both"/>
        <w:rPr>
          <w:rFonts w:asciiTheme="minorHAnsi" w:hAnsiTheme="minorHAnsi" w:cstheme="minorHAnsi"/>
        </w:rPr>
      </w:pPr>
    </w:p>
    <w:p w14:paraId="27DE6E0E" w14:textId="5A01B75A" w:rsidR="00343A6E" w:rsidRDefault="00545ABC" w:rsidP="00343A6E">
      <w:pPr>
        <w:pStyle w:val="NormalWeb"/>
        <w:numPr>
          <w:ilvl w:val="0"/>
          <w:numId w:val="53"/>
        </w:numPr>
        <w:spacing w:before="0" w:beforeAutospacing="0" w:after="0" w:afterAutospacing="0"/>
        <w:contextualSpacing/>
        <w:jc w:val="both"/>
        <w:rPr>
          <w:rFonts w:asciiTheme="minorHAnsi" w:hAnsiTheme="minorHAnsi" w:cstheme="minorHAnsi"/>
        </w:rPr>
      </w:pPr>
      <w:r>
        <w:rPr>
          <w:rFonts w:asciiTheme="minorHAnsi" w:hAnsiTheme="minorHAnsi"/>
        </w:rPr>
        <w:t xml:space="preserve">Taithí na mban - scrúdú ar thaithí na mban i rith na tréimhse seo agus an mbealach ar chuir siad leis na himeachtaí a tharla, lena n-áirítear a ról athraitheach sa tsochaí.  </w:t>
      </w:r>
      <w:r>
        <w:t>I mBealtaine</w:t>
      </w:r>
      <w:r>
        <w:rPr>
          <w:rFonts w:asciiTheme="minorHAnsi" w:hAnsiTheme="minorHAnsi"/>
        </w:rPr>
        <w:t xml:space="preserve"> 2021, sheol an tAire Martin tairseach taighde nua, ar líne don chéim deiridh den Chomóradh Céad Bliain chun aird a tharraingt ar ról agus ar thaithí na mban i rith na tréimhse seo, </w:t>
      </w:r>
      <w:hyperlink r:id="rId15" w:history="1">
        <w:r>
          <w:rPr>
            <w:rStyle w:val="Hyperlink"/>
            <w:rFonts w:asciiTheme="minorHAnsi" w:hAnsiTheme="minorHAnsi"/>
          </w:rPr>
          <w:t>https://www.mna100.ie/</w:t>
        </w:r>
      </w:hyperlink>
      <w:r>
        <w:rPr>
          <w:rFonts w:asciiTheme="minorHAnsi" w:hAnsiTheme="minorHAnsi"/>
        </w:rPr>
        <w:t xml:space="preserve">. Má tá aon tionscnaimh beartaithe ag údaráis áitiúla, a bhféadfaí poiblíocht a dhéanamh orthu nó tacú leo i gcomhar le Mná 100 (#Mna100), déan teagmháil le foireann Mná trí ríomhphost a sheoladh chuig </w:t>
      </w:r>
      <w:hyperlink r:id="rId16" w:history="1">
        <w:r>
          <w:rPr>
            <w:rStyle w:val="Hyperlink"/>
            <w:rFonts w:asciiTheme="minorHAnsi" w:hAnsiTheme="minorHAnsi"/>
          </w:rPr>
          <w:t>commemorations@tcagsm.gov.ie</w:t>
        </w:r>
      </w:hyperlink>
      <w:r>
        <w:rPr>
          <w:rFonts w:asciiTheme="minorHAnsi" w:hAnsiTheme="minorHAnsi"/>
        </w:rPr>
        <w:t xml:space="preserve">.  </w:t>
      </w:r>
    </w:p>
    <w:p w14:paraId="3D3184AB" w14:textId="77777777" w:rsidR="00545ABC" w:rsidRPr="003242F5" w:rsidRDefault="00545ABC" w:rsidP="00545ABC">
      <w:pPr>
        <w:pStyle w:val="NormalWeb"/>
        <w:spacing w:before="0" w:beforeAutospacing="0" w:after="0" w:afterAutospacing="0"/>
        <w:contextualSpacing/>
        <w:jc w:val="both"/>
        <w:rPr>
          <w:rFonts w:asciiTheme="minorHAnsi" w:hAnsiTheme="minorHAnsi" w:cstheme="minorHAnsi"/>
        </w:rPr>
      </w:pPr>
    </w:p>
    <w:p w14:paraId="2FBB6352" w14:textId="77777777" w:rsidR="00545ABC" w:rsidRPr="003242F5" w:rsidRDefault="00545ABC" w:rsidP="00545ABC">
      <w:pPr>
        <w:pStyle w:val="NormalWeb"/>
        <w:numPr>
          <w:ilvl w:val="0"/>
          <w:numId w:val="53"/>
        </w:numPr>
        <w:spacing w:before="0" w:beforeAutospacing="0" w:after="0" w:afterAutospacing="0"/>
        <w:contextualSpacing/>
        <w:jc w:val="both"/>
        <w:rPr>
          <w:rFonts w:asciiTheme="minorHAnsi" w:hAnsiTheme="minorHAnsi" w:cstheme="minorHAnsi"/>
        </w:rPr>
      </w:pPr>
      <w:r>
        <w:rPr>
          <w:rFonts w:asciiTheme="minorHAnsi" w:hAnsiTheme="minorHAnsi"/>
        </w:rPr>
        <w:t xml:space="preserve">Ord Nua a bhunú – </w:t>
      </w:r>
    </w:p>
    <w:p w14:paraId="42DE1A67" w14:textId="2063678D" w:rsidR="00545ABC" w:rsidRPr="003242F5" w:rsidRDefault="00545ABC" w:rsidP="00545ABC">
      <w:pPr>
        <w:pStyle w:val="NormalWeb"/>
        <w:numPr>
          <w:ilvl w:val="0"/>
          <w:numId w:val="51"/>
        </w:numPr>
        <w:spacing w:before="0" w:beforeAutospacing="0" w:after="0" w:afterAutospacing="0"/>
        <w:contextualSpacing/>
        <w:jc w:val="both"/>
        <w:rPr>
          <w:rFonts w:asciiTheme="minorHAnsi" w:hAnsiTheme="minorHAnsi" w:cstheme="minorHAnsi"/>
        </w:rPr>
      </w:pPr>
      <w:r>
        <w:rPr>
          <w:rFonts w:asciiTheme="minorHAnsi" w:hAnsiTheme="minorHAnsi"/>
        </w:rPr>
        <w:t xml:space="preserve">Scrúdú a dhéanamh ar shuntas athchóiriú an rialtais áitiúil agus forbairt struchtúr nua polaitiúil agus riaracháin ag leibhéal náisiúnta agus áitiúil; </w:t>
      </w:r>
    </w:p>
    <w:p w14:paraId="5DA7C48C" w14:textId="075735A6" w:rsidR="00545ABC" w:rsidRPr="003242F5" w:rsidRDefault="00545ABC" w:rsidP="00545ABC">
      <w:pPr>
        <w:pStyle w:val="NormalWeb"/>
        <w:numPr>
          <w:ilvl w:val="0"/>
          <w:numId w:val="51"/>
        </w:numPr>
        <w:spacing w:before="0" w:beforeAutospacing="0" w:after="0" w:afterAutospacing="0"/>
        <w:contextualSpacing/>
        <w:jc w:val="both"/>
        <w:rPr>
          <w:rFonts w:asciiTheme="minorHAnsi" w:hAnsiTheme="minorHAnsi" w:cstheme="minorHAnsi"/>
        </w:rPr>
      </w:pPr>
      <w:r>
        <w:rPr>
          <w:rFonts w:asciiTheme="minorHAnsi" w:hAnsiTheme="minorHAnsi"/>
        </w:rPr>
        <w:t>Lena n-áirítear institiúidí áirithe de chuid Shaorstát Éireann a bhunú (lena n-áirítear an Státseirbhís, Óglaigh na hÉireann, An Garda Síochána, na breithiúna agus seirbhísí cúirteanna);</w:t>
      </w:r>
    </w:p>
    <w:p w14:paraId="082C149E" w14:textId="503E52EA" w:rsidR="00545ABC" w:rsidRPr="003242F5" w:rsidRDefault="00FB77E2" w:rsidP="00545ABC">
      <w:pPr>
        <w:pStyle w:val="NormalWeb"/>
        <w:numPr>
          <w:ilvl w:val="0"/>
          <w:numId w:val="51"/>
        </w:numPr>
        <w:spacing w:before="0" w:beforeAutospacing="0" w:after="0" w:afterAutospacing="0"/>
        <w:contextualSpacing/>
        <w:jc w:val="both"/>
        <w:rPr>
          <w:rFonts w:asciiTheme="minorHAnsi" w:hAnsiTheme="minorHAnsi" w:cstheme="minorHAnsi"/>
        </w:rPr>
      </w:pPr>
      <w:r>
        <w:rPr>
          <w:rFonts w:asciiTheme="minorHAnsi" w:hAnsiTheme="minorHAnsi"/>
        </w:rPr>
        <w:t xml:space="preserve">Bonneagar nua a fhorbairt (iompar, cumarsáid, seirbhísí poist); agus  </w:t>
      </w:r>
    </w:p>
    <w:p w14:paraId="1E1F9824" w14:textId="3975A0DA" w:rsidR="00545ABC" w:rsidRDefault="00545ABC" w:rsidP="00545ABC">
      <w:pPr>
        <w:pStyle w:val="NormalWeb"/>
        <w:numPr>
          <w:ilvl w:val="0"/>
          <w:numId w:val="51"/>
        </w:numPr>
        <w:spacing w:before="0" w:beforeAutospacing="0" w:after="0" w:afterAutospacing="0"/>
        <w:contextualSpacing/>
        <w:jc w:val="both"/>
        <w:rPr>
          <w:rFonts w:asciiTheme="minorHAnsi" w:hAnsiTheme="minorHAnsi" w:cstheme="minorHAnsi"/>
        </w:rPr>
      </w:pPr>
      <w:r>
        <w:rPr>
          <w:rFonts w:asciiTheme="minorHAnsi" w:hAnsiTheme="minorHAnsi"/>
        </w:rPr>
        <w:t>Leanúint ar aghaidh leis an traidisiún parlaiminteach – scrúdú ar dhaoine mór le rá agus ar cheisteanna áitiúla tábhachtacha a bhain le toghcháin i rith na tréimhse seo, e.g. toghcháin ghinearálta 1922 agus 1923.</w:t>
      </w:r>
    </w:p>
    <w:p w14:paraId="70A88EA1" w14:textId="25AC1B2E" w:rsidR="003D0BA2" w:rsidRPr="001818A1" w:rsidRDefault="003D0BA2" w:rsidP="00545ABC">
      <w:pPr>
        <w:pStyle w:val="NormalWeb"/>
        <w:numPr>
          <w:ilvl w:val="0"/>
          <w:numId w:val="51"/>
        </w:numPr>
        <w:spacing w:before="0" w:beforeAutospacing="0" w:after="0" w:afterAutospacing="0"/>
        <w:contextualSpacing/>
        <w:jc w:val="both"/>
        <w:rPr>
          <w:rFonts w:asciiTheme="minorHAnsi" w:hAnsiTheme="minorHAnsi" w:cstheme="minorHAnsi"/>
        </w:rPr>
      </w:pPr>
      <w:r>
        <w:rPr>
          <w:rFonts w:asciiTheme="minorHAnsi" w:hAnsiTheme="minorHAnsi"/>
        </w:rPr>
        <w:t xml:space="preserve">Ag féachaint chun cinn agus ar an bpróiseas a bhaineann le náisiún a atógáil – machnamh ar chneasú, deisiú agus atógáil i ndiaidh an Chogaidh Cathartha, agus atógáil i ndiaidh an Chogaidh Cathartha – daoine, pobail agus áiteanna.  </w:t>
      </w:r>
    </w:p>
    <w:p w14:paraId="3D1C4D08" w14:textId="77777777" w:rsidR="00545ABC" w:rsidRPr="003242F5" w:rsidRDefault="00545ABC" w:rsidP="00545ABC">
      <w:pPr>
        <w:pStyle w:val="NormalWeb"/>
        <w:spacing w:before="0" w:beforeAutospacing="0" w:after="0" w:afterAutospacing="0"/>
        <w:contextualSpacing/>
        <w:jc w:val="both"/>
        <w:rPr>
          <w:rFonts w:asciiTheme="minorHAnsi" w:hAnsiTheme="minorHAnsi" w:cstheme="minorHAnsi"/>
        </w:rPr>
      </w:pPr>
    </w:p>
    <w:p w14:paraId="01C40F57" w14:textId="77777777" w:rsidR="00545ABC" w:rsidRPr="003242F5" w:rsidRDefault="00545ABC" w:rsidP="00545ABC">
      <w:pPr>
        <w:pStyle w:val="NormalWeb"/>
        <w:numPr>
          <w:ilvl w:val="0"/>
          <w:numId w:val="53"/>
        </w:numPr>
        <w:spacing w:before="0" w:beforeAutospacing="0" w:after="0" w:afterAutospacing="0"/>
        <w:contextualSpacing/>
        <w:jc w:val="both"/>
        <w:rPr>
          <w:rFonts w:asciiTheme="minorHAnsi" w:hAnsiTheme="minorHAnsi" w:cstheme="minorHAnsi"/>
        </w:rPr>
      </w:pPr>
      <w:r>
        <w:rPr>
          <w:rFonts w:asciiTheme="minorHAnsi" w:hAnsiTheme="minorHAnsi"/>
        </w:rPr>
        <w:t xml:space="preserve">Sochaí atá ag Athrú i rith na tréimhse seo san áireamh.  </w:t>
      </w:r>
    </w:p>
    <w:p w14:paraId="598D3181" w14:textId="6F4DE35F" w:rsidR="00545ABC" w:rsidRPr="003242F5" w:rsidRDefault="00545ABC" w:rsidP="00545ABC">
      <w:pPr>
        <w:pStyle w:val="NormalWeb"/>
        <w:numPr>
          <w:ilvl w:val="0"/>
          <w:numId w:val="52"/>
        </w:numPr>
        <w:spacing w:before="0" w:beforeAutospacing="0" w:after="0" w:afterAutospacing="0"/>
        <w:contextualSpacing/>
        <w:jc w:val="both"/>
        <w:rPr>
          <w:rFonts w:asciiTheme="minorHAnsi" w:hAnsiTheme="minorHAnsi" w:cstheme="minorHAnsi"/>
        </w:rPr>
      </w:pPr>
      <w:r>
        <w:rPr>
          <w:rFonts w:asciiTheme="minorHAnsi" w:hAnsiTheme="minorHAnsi"/>
        </w:rPr>
        <w:t>Gluaiseacht lucht oibre agus easumhlaíocht shibhialta;</w:t>
      </w:r>
    </w:p>
    <w:p w14:paraId="18B104D9" w14:textId="1A189CB7" w:rsidR="00545ABC" w:rsidRPr="003242F5" w:rsidRDefault="00545ABC" w:rsidP="00545ABC">
      <w:pPr>
        <w:pStyle w:val="NormalWeb"/>
        <w:numPr>
          <w:ilvl w:val="0"/>
          <w:numId w:val="52"/>
        </w:numPr>
        <w:spacing w:before="0" w:beforeAutospacing="0" w:after="0" w:afterAutospacing="0"/>
        <w:contextualSpacing/>
        <w:jc w:val="both"/>
        <w:rPr>
          <w:rFonts w:asciiTheme="minorHAnsi" w:hAnsiTheme="minorHAnsi" w:cstheme="minorHAnsi"/>
        </w:rPr>
      </w:pPr>
      <w:r>
        <w:rPr>
          <w:rFonts w:asciiTheme="minorHAnsi" w:hAnsiTheme="minorHAnsi"/>
        </w:rPr>
        <w:t>Gluaiseachtaí coiteanna sóisialta, cultúrtha agus pobail;</w:t>
      </w:r>
    </w:p>
    <w:p w14:paraId="5A13C149" w14:textId="3D40CCDB" w:rsidR="00545ABC" w:rsidRDefault="00545ABC" w:rsidP="00545ABC">
      <w:pPr>
        <w:pStyle w:val="NormalWeb"/>
        <w:numPr>
          <w:ilvl w:val="0"/>
          <w:numId w:val="52"/>
        </w:numPr>
        <w:spacing w:before="0" w:beforeAutospacing="0" w:after="0" w:afterAutospacing="0"/>
        <w:contextualSpacing/>
        <w:jc w:val="both"/>
        <w:rPr>
          <w:rFonts w:asciiTheme="minorHAnsi" w:hAnsiTheme="minorHAnsi" w:cstheme="minorHAnsi"/>
        </w:rPr>
      </w:pPr>
      <w:r>
        <w:rPr>
          <w:rFonts w:asciiTheme="minorHAnsi" w:hAnsiTheme="minorHAnsi"/>
        </w:rPr>
        <w:t>Aicme shóisialta agus inscne;</w:t>
      </w:r>
    </w:p>
    <w:p w14:paraId="42EB0029" w14:textId="79FFC61F" w:rsidR="00545ABC" w:rsidRPr="003242F5" w:rsidRDefault="00545ABC" w:rsidP="00545ABC">
      <w:pPr>
        <w:pStyle w:val="NormalWeb"/>
        <w:numPr>
          <w:ilvl w:val="0"/>
          <w:numId w:val="52"/>
        </w:numPr>
        <w:spacing w:before="0" w:beforeAutospacing="0" w:after="0" w:afterAutospacing="0"/>
        <w:contextualSpacing/>
        <w:jc w:val="both"/>
        <w:rPr>
          <w:rFonts w:asciiTheme="minorHAnsi" w:hAnsiTheme="minorHAnsi" w:cstheme="minorHAnsi"/>
        </w:rPr>
      </w:pPr>
      <w:r>
        <w:rPr>
          <w:rFonts w:asciiTheme="minorHAnsi" w:hAnsiTheme="minorHAnsi"/>
        </w:rPr>
        <w:t>An Ghaeilge;</w:t>
      </w:r>
    </w:p>
    <w:p w14:paraId="4C71FB49" w14:textId="646087EC" w:rsidR="00545ABC" w:rsidRDefault="00545ABC" w:rsidP="00545ABC">
      <w:pPr>
        <w:pStyle w:val="NormalWeb"/>
        <w:numPr>
          <w:ilvl w:val="0"/>
          <w:numId w:val="52"/>
        </w:numPr>
        <w:spacing w:before="0" w:beforeAutospacing="0" w:after="0" w:afterAutospacing="0"/>
        <w:contextualSpacing/>
        <w:jc w:val="both"/>
        <w:rPr>
          <w:rFonts w:asciiTheme="minorHAnsi" w:hAnsiTheme="minorHAnsi" w:cstheme="minorHAnsi"/>
        </w:rPr>
      </w:pPr>
      <w:r>
        <w:rPr>
          <w:rFonts w:asciiTheme="minorHAnsi" w:hAnsiTheme="minorHAnsi"/>
        </w:rPr>
        <w:t>Ceist na Talún;</w:t>
      </w:r>
    </w:p>
    <w:p w14:paraId="4BC209EB" w14:textId="664B61E4" w:rsidR="00545ABC" w:rsidRPr="003242F5" w:rsidRDefault="00545ABC" w:rsidP="00545ABC">
      <w:pPr>
        <w:pStyle w:val="NormalWeb"/>
        <w:numPr>
          <w:ilvl w:val="0"/>
          <w:numId w:val="52"/>
        </w:numPr>
        <w:spacing w:before="0" w:beforeAutospacing="0" w:after="0" w:afterAutospacing="0"/>
        <w:contextualSpacing/>
        <w:jc w:val="both"/>
        <w:rPr>
          <w:rFonts w:asciiTheme="minorHAnsi" w:hAnsiTheme="minorHAnsi" w:cstheme="minorHAnsi"/>
        </w:rPr>
      </w:pPr>
      <w:r>
        <w:rPr>
          <w:rFonts w:asciiTheme="minorHAnsi" w:hAnsiTheme="minorHAnsi"/>
        </w:rPr>
        <w:t>Suntas an spóirt i measc pobal i rith na tréimhse seo;</w:t>
      </w:r>
    </w:p>
    <w:p w14:paraId="6E035383" w14:textId="79AB8457" w:rsidR="00545ABC" w:rsidRDefault="00545ABC" w:rsidP="00545ABC">
      <w:pPr>
        <w:pStyle w:val="NormalWeb"/>
        <w:numPr>
          <w:ilvl w:val="0"/>
          <w:numId w:val="52"/>
        </w:numPr>
        <w:spacing w:before="0" w:beforeAutospacing="0" w:after="0" w:afterAutospacing="0"/>
        <w:contextualSpacing/>
        <w:jc w:val="both"/>
        <w:rPr>
          <w:rFonts w:asciiTheme="minorHAnsi" w:hAnsiTheme="minorHAnsi" w:cstheme="minorHAnsi"/>
        </w:rPr>
      </w:pPr>
      <w:r>
        <w:rPr>
          <w:rFonts w:asciiTheme="minorHAnsi" w:hAnsiTheme="minorHAnsi"/>
        </w:rPr>
        <w:t>An fhreagairt dhaonnúil sa tréimhse idir 1921 – 1923;</w:t>
      </w:r>
    </w:p>
    <w:p w14:paraId="23909873" w14:textId="7C691C87" w:rsidR="00F44DA7" w:rsidRPr="00C0601A" w:rsidRDefault="00F44DA7" w:rsidP="00545ABC">
      <w:pPr>
        <w:pStyle w:val="NormalWeb"/>
        <w:numPr>
          <w:ilvl w:val="0"/>
          <w:numId w:val="52"/>
        </w:numPr>
        <w:spacing w:before="0" w:beforeAutospacing="0" w:after="0" w:afterAutospacing="0"/>
        <w:contextualSpacing/>
        <w:jc w:val="both"/>
        <w:rPr>
          <w:rFonts w:asciiTheme="minorHAnsi" w:hAnsiTheme="minorHAnsi" w:cstheme="minorHAnsi"/>
        </w:rPr>
      </w:pPr>
      <w:r>
        <w:rPr>
          <w:rFonts w:asciiTheme="minorHAnsi" w:hAnsiTheme="minorHAnsi"/>
        </w:rPr>
        <w:t>Eispéiris daoine in Éirinn i rith na tréimhse seo a mbeidís páirteach sa phobal LGBTQ+ sa lá inniu ann;</w:t>
      </w:r>
    </w:p>
    <w:p w14:paraId="72BA1B1A" w14:textId="411AE6A8" w:rsidR="00F44DA7" w:rsidRPr="00C0601A" w:rsidRDefault="00F44DA7" w:rsidP="00545ABC">
      <w:pPr>
        <w:pStyle w:val="NormalWeb"/>
        <w:numPr>
          <w:ilvl w:val="0"/>
          <w:numId w:val="52"/>
        </w:numPr>
        <w:spacing w:before="0" w:beforeAutospacing="0" w:after="0" w:afterAutospacing="0"/>
        <w:contextualSpacing/>
        <w:jc w:val="both"/>
        <w:rPr>
          <w:rFonts w:asciiTheme="minorHAnsi" w:hAnsiTheme="minorHAnsi" w:cstheme="minorHAnsi"/>
        </w:rPr>
      </w:pPr>
      <w:r>
        <w:rPr>
          <w:rFonts w:asciiTheme="minorHAnsi" w:hAnsiTheme="minorHAnsi"/>
        </w:rPr>
        <w:t xml:space="preserve">Eispéiris grúpaí mionlaigh eitnigh in Éirinn i rith na tréimhse seo; </w:t>
      </w:r>
    </w:p>
    <w:p w14:paraId="10A7ABF3" w14:textId="1E13EA5E" w:rsidR="00545ABC" w:rsidRPr="003242F5" w:rsidRDefault="00545ABC" w:rsidP="00545ABC">
      <w:pPr>
        <w:pStyle w:val="NormalWeb"/>
        <w:numPr>
          <w:ilvl w:val="0"/>
          <w:numId w:val="52"/>
        </w:numPr>
        <w:spacing w:before="0" w:beforeAutospacing="0" w:after="0" w:afterAutospacing="0"/>
        <w:contextualSpacing/>
        <w:jc w:val="both"/>
        <w:rPr>
          <w:rFonts w:asciiTheme="minorHAnsi" w:hAnsiTheme="minorHAnsi" w:cstheme="minorHAnsi"/>
        </w:rPr>
      </w:pPr>
      <w:r>
        <w:rPr>
          <w:rFonts w:asciiTheme="minorHAnsi" w:hAnsiTheme="minorHAnsi"/>
        </w:rPr>
        <w:t>Nuálaíocht agus forbairtí sna réimsí seo a leanas - talmhaíocht, tionscal, eolaíocht, tráchtáil, sláinte, leigheas agus oideachas.</w:t>
      </w:r>
    </w:p>
    <w:p w14:paraId="0B7C375D" w14:textId="77777777" w:rsidR="00545ABC" w:rsidRPr="003242F5" w:rsidRDefault="00545ABC" w:rsidP="00545ABC">
      <w:pPr>
        <w:pStyle w:val="NormalWeb"/>
        <w:spacing w:before="0" w:beforeAutospacing="0" w:after="0" w:afterAutospacing="0"/>
        <w:contextualSpacing/>
        <w:jc w:val="both"/>
        <w:rPr>
          <w:rFonts w:asciiTheme="minorHAnsi" w:hAnsiTheme="minorHAnsi" w:cstheme="minorHAnsi"/>
        </w:rPr>
      </w:pPr>
    </w:p>
    <w:p w14:paraId="37649319" w14:textId="54D561A9" w:rsidR="00545ABC" w:rsidRPr="003242F5" w:rsidRDefault="00545ABC" w:rsidP="00545ABC">
      <w:pPr>
        <w:pStyle w:val="NormalWeb"/>
        <w:numPr>
          <w:ilvl w:val="0"/>
          <w:numId w:val="54"/>
        </w:numPr>
        <w:spacing w:before="0" w:beforeAutospacing="0" w:after="0" w:afterAutospacing="0"/>
        <w:contextualSpacing/>
        <w:jc w:val="both"/>
        <w:rPr>
          <w:rFonts w:asciiTheme="minorHAnsi" w:hAnsiTheme="minorHAnsi" w:cstheme="minorHAnsi"/>
        </w:rPr>
      </w:pPr>
      <w:r>
        <w:rPr>
          <w:rFonts w:asciiTheme="minorHAnsi" w:hAnsiTheme="minorHAnsi"/>
        </w:rPr>
        <w:lastRenderedPageBreak/>
        <w:t xml:space="preserve">Smaointeoireacht chruthaitheach agus na healaíona – filíocht, litríocht, ceol, amharclannaíocht agus foirmeacha ealaíne eile, 1921 – 1923. </w:t>
      </w:r>
    </w:p>
    <w:p w14:paraId="5CEA51CA" w14:textId="77777777" w:rsidR="00545ABC" w:rsidRDefault="00545ABC" w:rsidP="00854549">
      <w:pPr>
        <w:overflowPunct w:val="0"/>
        <w:autoSpaceDE w:val="0"/>
        <w:autoSpaceDN w:val="0"/>
        <w:adjustRightInd w:val="0"/>
        <w:jc w:val="both"/>
        <w:textAlignment w:val="baseline"/>
        <w:rPr>
          <w:rFonts w:asciiTheme="minorHAnsi" w:hAnsiTheme="minorHAnsi" w:cs="Arial"/>
          <w:color w:val="000000"/>
          <w:lang w:val="en"/>
        </w:rPr>
      </w:pPr>
    </w:p>
    <w:p w14:paraId="142CA94D" w14:textId="77777777" w:rsidR="00493DEF" w:rsidRDefault="00493DEF" w:rsidP="004724C3">
      <w:pPr>
        <w:jc w:val="both"/>
        <w:rPr>
          <w:rFonts w:asciiTheme="minorHAnsi" w:hAnsiTheme="minorHAnsi"/>
        </w:rPr>
      </w:pPr>
    </w:p>
    <w:p w14:paraId="3DB414B0" w14:textId="77777777" w:rsidR="002957E6" w:rsidRDefault="002957E6" w:rsidP="004724C3">
      <w:pPr>
        <w:jc w:val="both"/>
        <w:rPr>
          <w:rFonts w:asciiTheme="minorHAnsi" w:hAnsiTheme="minorHAnsi"/>
        </w:rPr>
      </w:pPr>
    </w:p>
    <w:p w14:paraId="0587CA8D" w14:textId="77777777" w:rsidR="002957E6" w:rsidRDefault="002957E6" w:rsidP="004724C3">
      <w:pPr>
        <w:jc w:val="both"/>
        <w:rPr>
          <w:rFonts w:asciiTheme="minorHAnsi" w:hAnsiTheme="minorHAnsi"/>
        </w:rPr>
      </w:pPr>
    </w:p>
    <w:p w14:paraId="45722FCE" w14:textId="77777777" w:rsidR="002957E6" w:rsidRDefault="002957E6" w:rsidP="004724C3">
      <w:pPr>
        <w:jc w:val="both"/>
        <w:rPr>
          <w:rFonts w:asciiTheme="minorHAnsi" w:hAnsiTheme="minorHAnsi"/>
        </w:rPr>
      </w:pPr>
    </w:p>
    <w:p w14:paraId="48A0CE99" w14:textId="77777777" w:rsidR="002957E6" w:rsidRDefault="002957E6" w:rsidP="004724C3">
      <w:pPr>
        <w:jc w:val="both"/>
        <w:rPr>
          <w:rFonts w:asciiTheme="minorHAnsi" w:hAnsiTheme="minorHAnsi"/>
        </w:rPr>
      </w:pPr>
    </w:p>
    <w:p w14:paraId="1067A8AC" w14:textId="7E9676CC" w:rsidR="00530F79" w:rsidRPr="002D42AE" w:rsidRDefault="00493DEF" w:rsidP="00372FEC">
      <w:pPr>
        <w:pStyle w:val="Heading1"/>
        <w:numPr>
          <w:ilvl w:val="0"/>
          <w:numId w:val="12"/>
        </w:numPr>
        <w:overflowPunct w:val="0"/>
        <w:autoSpaceDE w:val="0"/>
        <w:autoSpaceDN w:val="0"/>
        <w:adjustRightInd w:val="0"/>
        <w:spacing w:before="0"/>
        <w:jc w:val="both"/>
        <w:textAlignment w:val="baseline"/>
        <w:rPr>
          <w:rFonts w:asciiTheme="minorHAnsi" w:hAnsiTheme="minorHAnsi" w:cs="Arial"/>
          <w:color w:val="000000"/>
          <w:u w:val="single"/>
        </w:rPr>
      </w:pPr>
      <w:bookmarkStart w:id="3" w:name="_Toc92357757"/>
      <w:r>
        <w:rPr>
          <w:rFonts w:asciiTheme="minorHAnsi" w:hAnsiTheme="minorHAnsi"/>
          <w:color w:val="auto"/>
          <w:u w:val="single"/>
        </w:rPr>
        <w:t>Leithdháiltí Maoinithe d’Údaráis Áitiúla 2022</w:t>
      </w:r>
      <w:bookmarkEnd w:id="3"/>
    </w:p>
    <w:p w14:paraId="73BE7CB6" w14:textId="77777777" w:rsidR="00740DFC" w:rsidRDefault="00740DFC" w:rsidP="00530F79">
      <w:pPr>
        <w:jc w:val="both"/>
        <w:rPr>
          <w:rFonts w:asciiTheme="minorHAnsi" w:hAnsiTheme="minorHAnsi"/>
        </w:rPr>
      </w:pPr>
    </w:p>
    <w:p w14:paraId="6DC35517" w14:textId="217B39F2" w:rsidR="008D73C8" w:rsidRDefault="00740DFC" w:rsidP="00DA45B5">
      <w:pPr>
        <w:overflowPunct w:val="0"/>
        <w:autoSpaceDE w:val="0"/>
        <w:autoSpaceDN w:val="0"/>
        <w:adjustRightInd w:val="0"/>
        <w:jc w:val="both"/>
        <w:textAlignment w:val="baseline"/>
        <w:rPr>
          <w:rFonts w:asciiTheme="minorHAnsi" w:hAnsiTheme="minorHAnsi" w:cs="Arial"/>
          <w:color w:val="000000"/>
        </w:rPr>
      </w:pPr>
      <w:r>
        <w:rPr>
          <w:rFonts w:asciiTheme="minorHAnsi" w:hAnsiTheme="minorHAnsi"/>
          <w:color w:val="000000"/>
          <w:u w:val="single"/>
        </w:rPr>
        <w:t>Tá leithdháileadh maoinithe luach €50,000 ceadaithe ag Catherine Martin T.D., an tAire Turasóireachta, Cultúir, Ealaíon, Gaeltachta, Spóirt agus Meán, do gach údaráis áitiúil in 2022</w:t>
      </w:r>
      <w:r>
        <w:rPr>
          <w:rFonts w:asciiTheme="minorHAnsi" w:hAnsiTheme="minorHAnsi"/>
          <w:color w:val="000000"/>
        </w:rPr>
        <w:t xml:space="preserve"> faoi Shnáithe Pobail chlár Chomóradh an Chéid.   </w:t>
      </w:r>
    </w:p>
    <w:p w14:paraId="1D458B33" w14:textId="77777777" w:rsidR="00062C60" w:rsidRDefault="00062C60" w:rsidP="00DA45B5">
      <w:pPr>
        <w:overflowPunct w:val="0"/>
        <w:autoSpaceDE w:val="0"/>
        <w:autoSpaceDN w:val="0"/>
        <w:adjustRightInd w:val="0"/>
        <w:jc w:val="both"/>
        <w:textAlignment w:val="baseline"/>
        <w:rPr>
          <w:rFonts w:asciiTheme="minorHAnsi" w:hAnsiTheme="minorHAnsi" w:cs="Arial"/>
          <w:color w:val="000000"/>
          <w:lang w:val="en"/>
        </w:rPr>
      </w:pPr>
    </w:p>
    <w:p w14:paraId="42D3ADBA" w14:textId="232D5F72" w:rsidR="00C56A67" w:rsidRDefault="00062C60" w:rsidP="00DA45B5">
      <w:pPr>
        <w:overflowPunct w:val="0"/>
        <w:autoSpaceDE w:val="0"/>
        <w:autoSpaceDN w:val="0"/>
        <w:adjustRightInd w:val="0"/>
        <w:jc w:val="both"/>
        <w:textAlignment w:val="baseline"/>
        <w:rPr>
          <w:rFonts w:asciiTheme="minorHAnsi" w:hAnsiTheme="minorHAnsi" w:cs="Arial"/>
          <w:color w:val="FF0000"/>
        </w:rPr>
      </w:pPr>
      <w:r>
        <w:rPr>
          <w:rFonts w:asciiTheme="minorHAnsi" w:hAnsiTheme="minorHAnsi"/>
          <w:color w:val="FF0000"/>
        </w:rPr>
        <w:t>Tá sé beartaithe ag Comhairle Cathrach na Gaillimhe gné den mhaoiniú seo a leithdháileadh i gcúnamh deontais ar dhá chatagóir;</w:t>
      </w:r>
    </w:p>
    <w:p w14:paraId="0FF9F44E" w14:textId="69DD92B7" w:rsidR="00062C60" w:rsidRDefault="00C56A67" w:rsidP="00DA45B5">
      <w:pPr>
        <w:overflowPunct w:val="0"/>
        <w:autoSpaceDE w:val="0"/>
        <w:autoSpaceDN w:val="0"/>
        <w:adjustRightInd w:val="0"/>
        <w:jc w:val="both"/>
        <w:textAlignment w:val="baseline"/>
        <w:rPr>
          <w:rFonts w:asciiTheme="minorHAnsi" w:hAnsiTheme="minorHAnsi" w:cs="Arial"/>
          <w:color w:val="FF0000"/>
        </w:rPr>
      </w:pPr>
      <w:r>
        <w:rPr>
          <w:rFonts w:asciiTheme="minorHAnsi" w:hAnsiTheme="minorHAnsi"/>
          <w:color w:val="FF0000"/>
        </w:rPr>
        <w:t>Catagóir 1: Tionscnaimh chomóraidh phobalbhunaithe a chabhróidh leis na cuspóirí liostaithe thíos a chomhlíonadh.</w:t>
      </w:r>
    </w:p>
    <w:p w14:paraId="745268F8" w14:textId="7900D556" w:rsidR="00C56A67" w:rsidRDefault="00C56A67" w:rsidP="00DA45B5">
      <w:pPr>
        <w:overflowPunct w:val="0"/>
        <w:autoSpaceDE w:val="0"/>
        <w:autoSpaceDN w:val="0"/>
        <w:adjustRightInd w:val="0"/>
        <w:jc w:val="both"/>
        <w:textAlignment w:val="baseline"/>
        <w:rPr>
          <w:rFonts w:asciiTheme="minorHAnsi" w:hAnsiTheme="minorHAnsi" w:cs="Arial"/>
          <w:color w:val="FF0000"/>
        </w:rPr>
      </w:pPr>
      <w:r>
        <w:rPr>
          <w:rFonts w:asciiTheme="minorHAnsi" w:hAnsiTheme="minorHAnsi"/>
          <w:color w:val="FF0000"/>
        </w:rPr>
        <w:t>Catagóir 2: Tionscnaimh chomóraidh á stiúradh ag ealaíontóirí a chabhróidh leis na cuspóirí liostaithe thíos a chomhlíonadh.</w:t>
      </w:r>
    </w:p>
    <w:p w14:paraId="0519C24D" w14:textId="77777777" w:rsidR="00B3010A" w:rsidRDefault="00B3010A" w:rsidP="00DA45B5">
      <w:pPr>
        <w:overflowPunct w:val="0"/>
        <w:autoSpaceDE w:val="0"/>
        <w:autoSpaceDN w:val="0"/>
        <w:adjustRightInd w:val="0"/>
        <w:jc w:val="both"/>
        <w:textAlignment w:val="baseline"/>
        <w:rPr>
          <w:rFonts w:asciiTheme="minorHAnsi" w:hAnsiTheme="minorHAnsi" w:cs="Arial"/>
          <w:color w:val="FF0000"/>
          <w:lang w:val="en"/>
        </w:rPr>
      </w:pPr>
    </w:p>
    <w:p w14:paraId="483FBC2B" w14:textId="2472E9AA" w:rsidR="00B3010A" w:rsidRPr="00062C60" w:rsidRDefault="00B3010A" w:rsidP="00DA45B5">
      <w:pPr>
        <w:overflowPunct w:val="0"/>
        <w:autoSpaceDE w:val="0"/>
        <w:autoSpaceDN w:val="0"/>
        <w:adjustRightInd w:val="0"/>
        <w:jc w:val="both"/>
        <w:textAlignment w:val="baseline"/>
        <w:rPr>
          <w:rFonts w:asciiTheme="minorHAnsi" w:hAnsiTheme="minorHAnsi" w:cs="Arial"/>
          <w:color w:val="FF0000"/>
        </w:rPr>
      </w:pPr>
      <w:r>
        <w:rPr>
          <w:rFonts w:asciiTheme="minorHAnsi" w:hAnsiTheme="minorHAnsi"/>
          <w:color w:val="FF0000"/>
        </w:rPr>
        <w:t>Beidh deontais a leithdháilfear ar eagraíochtaí pobail agus deonacha nó ar ealaíontóirí gairmiúla cothrom le thart ar €1000 agus beidh luach €3,000 luaite leis an deontas uasta a bhronnfar le haghaidh gníomhaíochtaí eisceachtúla.</w:t>
      </w:r>
    </w:p>
    <w:p w14:paraId="79A440AC" w14:textId="77777777" w:rsidR="008D73C8" w:rsidRDefault="008D73C8" w:rsidP="00DA45B5">
      <w:pPr>
        <w:overflowPunct w:val="0"/>
        <w:autoSpaceDE w:val="0"/>
        <w:autoSpaceDN w:val="0"/>
        <w:adjustRightInd w:val="0"/>
        <w:jc w:val="both"/>
        <w:textAlignment w:val="baseline"/>
        <w:rPr>
          <w:rFonts w:asciiTheme="minorHAnsi" w:hAnsiTheme="minorHAnsi" w:cs="Arial"/>
          <w:color w:val="000000"/>
          <w:lang w:val="en"/>
        </w:rPr>
      </w:pPr>
    </w:p>
    <w:p w14:paraId="2D52074A" w14:textId="51317F50" w:rsidR="006667F2" w:rsidRPr="00DA45B5" w:rsidRDefault="008D73C8" w:rsidP="00DA45B5">
      <w:pPr>
        <w:overflowPunct w:val="0"/>
        <w:autoSpaceDE w:val="0"/>
        <w:autoSpaceDN w:val="0"/>
        <w:adjustRightInd w:val="0"/>
        <w:jc w:val="both"/>
        <w:textAlignment w:val="baseline"/>
        <w:rPr>
          <w:rFonts w:asciiTheme="minorHAnsi" w:hAnsiTheme="minorHAnsi" w:cs="Arial"/>
          <w:color w:val="000000"/>
        </w:rPr>
      </w:pPr>
      <w:r>
        <w:rPr>
          <w:rFonts w:asciiTheme="minorHAnsi" w:hAnsiTheme="minorHAnsi"/>
          <w:color w:val="000000"/>
        </w:rPr>
        <w:t xml:space="preserve">Tacóidh an leithdháileadh seo le tionscnaimh chomóraidh pobalbhunaithe a fhorbairt in 2022, chun an tréimhse chasta agus dhúshlánach dár stair a thabhairt chun cuimhne.  </w:t>
      </w:r>
    </w:p>
    <w:p w14:paraId="3EEE5EA6" w14:textId="77777777" w:rsidR="006667F2" w:rsidRPr="002C1DE8" w:rsidRDefault="006667F2" w:rsidP="00DA45B5">
      <w:pPr>
        <w:overflowPunct w:val="0"/>
        <w:autoSpaceDE w:val="0"/>
        <w:autoSpaceDN w:val="0"/>
        <w:adjustRightInd w:val="0"/>
        <w:jc w:val="both"/>
        <w:textAlignment w:val="baseline"/>
        <w:rPr>
          <w:rFonts w:asciiTheme="minorHAnsi" w:hAnsiTheme="minorHAnsi" w:cs="Arial"/>
          <w:color w:val="000000"/>
          <w:lang w:val="en"/>
        </w:rPr>
      </w:pPr>
    </w:p>
    <w:p w14:paraId="59B1EC0E" w14:textId="506210CE" w:rsidR="00740DFC" w:rsidRPr="00DA45B5" w:rsidRDefault="00740DFC" w:rsidP="00DA45B5">
      <w:pPr>
        <w:overflowPunct w:val="0"/>
        <w:autoSpaceDE w:val="0"/>
        <w:autoSpaceDN w:val="0"/>
        <w:adjustRightInd w:val="0"/>
        <w:jc w:val="both"/>
        <w:textAlignment w:val="baseline"/>
        <w:rPr>
          <w:rFonts w:asciiTheme="minorHAnsi" w:hAnsiTheme="minorHAnsi" w:cs="Arial"/>
          <w:color w:val="000000"/>
        </w:rPr>
      </w:pPr>
      <w:r>
        <w:rPr>
          <w:rFonts w:asciiTheme="minorHAnsi" w:hAnsiTheme="minorHAnsi"/>
          <w:color w:val="000000"/>
        </w:rPr>
        <w:t>Tugtar cuireadh d’údaráis áitiúla freagairt le meon oscailte do na himeachtaí agus téamaí suntasacha atá luaite leis an tréimhse seo, ar bhealach a thugann aitheantas go gach gné atá fite f</w:t>
      </w:r>
      <w:proofErr w:type="spellStart"/>
      <w:r w:rsidR="002547B8">
        <w:rPr>
          <w:rFonts w:asciiTheme="minorHAnsi" w:hAnsiTheme="minorHAnsi"/>
          <w:color w:val="000000"/>
          <w:lang w:val="en-IE"/>
        </w:rPr>
        <w:t>uaite</w:t>
      </w:r>
      <w:proofErr w:type="spellEnd"/>
      <w:r>
        <w:rPr>
          <w:rFonts w:asciiTheme="minorHAnsi" w:hAnsiTheme="minorHAnsi"/>
          <w:color w:val="000000"/>
        </w:rPr>
        <w:t xml:space="preserve"> leis an gcoimhlint – an ghníomhaíocht mhíleata, an comhthéacs polaitiúil, agus gnéithe agus oidhreachtaí sóisialta, geilleagracha agus cultúrtha.  </w:t>
      </w:r>
    </w:p>
    <w:p w14:paraId="19B9C88E" w14:textId="77777777" w:rsidR="00740DFC" w:rsidRPr="002C1DE8" w:rsidRDefault="00740DFC" w:rsidP="00DA45B5">
      <w:pPr>
        <w:overflowPunct w:val="0"/>
        <w:autoSpaceDE w:val="0"/>
        <w:autoSpaceDN w:val="0"/>
        <w:adjustRightInd w:val="0"/>
        <w:jc w:val="both"/>
        <w:textAlignment w:val="baseline"/>
        <w:rPr>
          <w:rFonts w:asciiTheme="minorHAnsi" w:hAnsiTheme="minorHAnsi" w:cs="Arial"/>
          <w:color w:val="000000"/>
          <w:lang w:val="en"/>
        </w:rPr>
      </w:pPr>
    </w:p>
    <w:p w14:paraId="18C0F394" w14:textId="691996DD" w:rsidR="00AB0003" w:rsidRPr="00DA45B5" w:rsidRDefault="005F3FE0" w:rsidP="00DA45B5">
      <w:pPr>
        <w:overflowPunct w:val="0"/>
        <w:autoSpaceDE w:val="0"/>
        <w:autoSpaceDN w:val="0"/>
        <w:adjustRightInd w:val="0"/>
        <w:jc w:val="both"/>
        <w:textAlignment w:val="baseline"/>
        <w:rPr>
          <w:rFonts w:asciiTheme="minorHAnsi" w:hAnsiTheme="minorHAnsi" w:cs="Arial"/>
          <w:color w:val="000000"/>
        </w:rPr>
      </w:pPr>
      <w:r>
        <w:rPr>
          <w:rFonts w:asciiTheme="minorHAnsi" w:hAnsiTheme="minorHAnsi"/>
          <w:color w:val="000000"/>
        </w:rPr>
        <w:t xml:space="preserve">Tá an méid seo a leanas luaite i dtreoir an tSainghrúpa Chomhairligh </w:t>
      </w:r>
      <w:r>
        <w:rPr>
          <w:rFonts w:asciiTheme="minorHAnsi" w:hAnsiTheme="minorHAnsi"/>
          <w:i/>
          <w:color w:val="000000"/>
        </w:rPr>
        <w:t>'bainfidh suntas ar leith le scéalta agus le heispéireas áitiúil.  Tacóidh taighde, scoláireacht agus rochtain áitiúil ar fhoinsí cartlainne barántúla áitiúla le pobail scrúdú a dhéanamh ar na himeachtaí seo agus a machnamh a dhéanamh orthu</w:t>
      </w:r>
      <w:r>
        <w:rPr>
          <w:rFonts w:asciiTheme="minorHAnsi" w:hAnsiTheme="minorHAnsi"/>
          <w:color w:val="000000"/>
        </w:rPr>
        <w:t xml:space="preserve">'.  Tá ról suntasach le himirt ag eagraíochtaí cultúrtha, cartlanna, músaeim agus leabharlanna áitiúla, mar </w:t>
      </w:r>
      <w:r>
        <w:rPr>
          <w:rFonts w:asciiTheme="minorHAnsi" w:hAnsiTheme="minorHAnsi"/>
          <w:i/>
          <w:color w:val="000000"/>
        </w:rPr>
        <w:t>'bróicéirí cultúrtha'</w:t>
      </w:r>
      <w:r>
        <w:rPr>
          <w:rFonts w:asciiTheme="minorHAnsi" w:hAnsiTheme="minorHAnsi"/>
          <w:color w:val="000000"/>
        </w:rPr>
        <w:t xml:space="preserve">, - comhráite a bhainistiú, caidreamh a bhunú agus pobail a spreagadh chun rannpháirtíochta ar bhealach lánbhrí trí fhoirmeacha éagsúla de léiriú cruthaitheach.  </w:t>
      </w:r>
    </w:p>
    <w:p w14:paraId="3D4D3162" w14:textId="77777777" w:rsidR="00530F79" w:rsidRDefault="00530F79" w:rsidP="004724C3">
      <w:pPr>
        <w:jc w:val="both"/>
        <w:rPr>
          <w:rFonts w:asciiTheme="minorHAnsi" w:hAnsiTheme="minorHAnsi"/>
        </w:rPr>
      </w:pPr>
    </w:p>
    <w:p w14:paraId="79EF63EB" w14:textId="7DCCD903" w:rsidR="00155298" w:rsidRDefault="00155298" w:rsidP="00155298">
      <w:pPr>
        <w:jc w:val="both"/>
        <w:rPr>
          <w:rFonts w:asciiTheme="minorHAnsi" w:hAnsiTheme="minorHAnsi"/>
        </w:rPr>
      </w:pPr>
      <w:r>
        <w:rPr>
          <w:rFonts w:asciiTheme="minorHAnsi" w:hAnsiTheme="minorHAnsi"/>
        </w:rPr>
        <w:t xml:space="preserve">Tá deontais bheaga á gcur ar fáil ag Comhairle Cathrach na Gaillimhe le haghaidh comóradh agus machnamh pobalbhunaithe; Oidhreachtaí, pearsantachtaí, áiteanna, imeachtaí agus téamaí áitiúla a thabhairt chun cuimhne lena mbaineann suntas ar leith laistigh de chontaetha, paróistí agus pobail. D’fhéadfaí go n-áireofaí i measc an chomóraidh phobalbhunaithe gníomhaíochtaí cosúil le hinneachar digiteach coimeádta, taispeántais ar líne, podchraoltaí, seimineáir ghréasáin, turais fhíorúla, tionscnaimh ealaíne agus </w:t>
      </w:r>
      <w:r>
        <w:rPr>
          <w:rFonts w:asciiTheme="minorHAnsi" w:hAnsiTheme="minorHAnsi"/>
        </w:rPr>
        <w:lastRenderedPageBreak/>
        <w:t xml:space="preserve">chruthaitheacha, agus gníomhaíochtaí for-rochtana ar líne eile le haghaidh daoine de gach aois, agus leagfar béim ar leith ar thionscnaimh atá deartha chun tacú le rannpháirtíocht le daoine scothaosta, pobail nua, daoine óga, agus lucht freastail sonrach eile. </w:t>
      </w:r>
    </w:p>
    <w:p w14:paraId="7FFAAB7D" w14:textId="77777777" w:rsidR="00C56A67" w:rsidRDefault="00C56A67" w:rsidP="00155298">
      <w:pPr>
        <w:jc w:val="both"/>
        <w:rPr>
          <w:rFonts w:asciiTheme="minorHAnsi" w:hAnsiTheme="minorHAnsi"/>
        </w:rPr>
      </w:pPr>
    </w:p>
    <w:p w14:paraId="1E2A9BF9" w14:textId="1D6760BF" w:rsidR="00C56A67" w:rsidRDefault="00C56A67" w:rsidP="00C56A67">
      <w:pPr>
        <w:jc w:val="both"/>
        <w:rPr>
          <w:rFonts w:asciiTheme="minorHAnsi" w:hAnsiTheme="minorHAnsi"/>
        </w:rPr>
      </w:pPr>
      <w:r>
        <w:rPr>
          <w:rFonts w:asciiTheme="minorHAnsi" w:hAnsiTheme="minorHAnsi"/>
        </w:rPr>
        <w:t>Freagairtí ealaíne agus cruthaitheacha pobalbhunaithe</w:t>
      </w:r>
    </w:p>
    <w:p w14:paraId="21F74CB7" w14:textId="77777777" w:rsidR="00C56A67" w:rsidRPr="00C56A67" w:rsidRDefault="00C56A67" w:rsidP="00C56A67">
      <w:pPr>
        <w:jc w:val="both"/>
        <w:rPr>
          <w:rFonts w:asciiTheme="minorHAnsi" w:hAnsiTheme="minorHAnsi"/>
        </w:rPr>
      </w:pPr>
    </w:p>
    <w:p w14:paraId="63AE6CC8" w14:textId="77777777" w:rsidR="00C56A67" w:rsidRPr="00C56A67" w:rsidRDefault="00C56A67" w:rsidP="00C56A67">
      <w:pPr>
        <w:jc w:val="both"/>
        <w:rPr>
          <w:rFonts w:asciiTheme="minorHAnsi" w:hAnsiTheme="minorHAnsi"/>
        </w:rPr>
      </w:pPr>
      <w:r>
        <w:rPr>
          <w:rFonts w:asciiTheme="minorHAnsi" w:hAnsiTheme="minorHAnsi"/>
        </w:rPr>
        <w:t xml:space="preserve">Soláthar léamh ár n-ealaíontóirí agus cleachtóirí cruthaitheacha ar imeachtaí stairiúla an t-ardán chun machnamh a spreagadh mar aon le breithniú ar cheisteanna, a bhaineann leis an lá inniu ann agus an t-am a caitheadh, a d’fhéadfadh a bheith dúshlánach, casta agus pearsanta uaireanta.  </w:t>
      </w:r>
    </w:p>
    <w:p w14:paraId="35901FE1" w14:textId="77777777" w:rsidR="00C56A67" w:rsidRPr="00C56A67" w:rsidRDefault="00C56A67" w:rsidP="00C56A67">
      <w:pPr>
        <w:jc w:val="both"/>
        <w:rPr>
          <w:rFonts w:asciiTheme="minorHAnsi" w:hAnsiTheme="minorHAnsi"/>
        </w:rPr>
      </w:pPr>
    </w:p>
    <w:p w14:paraId="51266B32" w14:textId="77777777" w:rsidR="00C56A67" w:rsidRPr="00C56A67" w:rsidRDefault="00C56A67" w:rsidP="00C56A67">
      <w:pPr>
        <w:jc w:val="both"/>
        <w:rPr>
          <w:rFonts w:asciiTheme="minorHAnsi" w:hAnsiTheme="minorHAnsi"/>
        </w:rPr>
      </w:pPr>
      <w:r>
        <w:rPr>
          <w:rFonts w:asciiTheme="minorHAnsi" w:hAnsiTheme="minorHAnsi"/>
        </w:rPr>
        <w:t xml:space="preserve">D’fhéadfaí go n-áireofaí i measc tionscnamh féideartha a bhaineann le léiriú cruthaitheach ach ní gá go mbeidís teoranta do: </w:t>
      </w:r>
    </w:p>
    <w:p w14:paraId="49EB4AEF" w14:textId="77777777" w:rsidR="00C56A67" w:rsidRPr="00C56A67" w:rsidRDefault="00C56A67" w:rsidP="00C56A67">
      <w:pPr>
        <w:jc w:val="both"/>
        <w:rPr>
          <w:rFonts w:asciiTheme="minorHAnsi" w:hAnsiTheme="minorHAnsi"/>
        </w:rPr>
      </w:pPr>
      <w:r>
        <w:rPr>
          <w:rFonts w:asciiTheme="minorHAnsi" w:hAnsiTheme="minorHAnsi"/>
        </w:rPr>
        <w:t>-</w:t>
      </w:r>
      <w:r>
        <w:rPr>
          <w:rFonts w:asciiTheme="minorHAnsi" w:hAnsiTheme="minorHAnsi"/>
        </w:rPr>
        <w:tab/>
        <w:t xml:space="preserve">Tionscnaimh, cosúil le scannáin, podchraoltaí, taispeántais, taibhithe, etc.  </w:t>
      </w:r>
    </w:p>
    <w:p w14:paraId="62A690A2" w14:textId="4B8F6118" w:rsidR="00C56A67" w:rsidRPr="00C56A67" w:rsidRDefault="00C56A67" w:rsidP="00C56A67">
      <w:pPr>
        <w:jc w:val="both"/>
        <w:rPr>
          <w:rFonts w:asciiTheme="minorHAnsi" w:hAnsiTheme="minorHAnsi"/>
        </w:rPr>
      </w:pPr>
      <w:r>
        <w:rPr>
          <w:rFonts w:asciiTheme="minorHAnsi" w:hAnsiTheme="minorHAnsi"/>
        </w:rPr>
        <w:t>-</w:t>
      </w:r>
      <w:r>
        <w:rPr>
          <w:rFonts w:asciiTheme="minorHAnsi" w:hAnsiTheme="minorHAnsi"/>
        </w:rPr>
        <w:tab/>
        <w:t xml:space="preserve">Saothair choimisiúnaithe </w:t>
      </w:r>
      <w:r w:rsidR="00CC69C3">
        <w:rPr>
          <w:rFonts w:asciiTheme="minorHAnsi" w:hAnsiTheme="minorHAnsi"/>
        </w:rPr>
        <w:t>ealaíne</w:t>
      </w:r>
      <w:r>
        <w:rPr>
          <w:rFonts w:asciiTheme="minorHAnsi" w:hAnsiTheme="minorHAnsi"/>
        </w:rPr>
        <w:t xml:space="preserve"> nua le healaíontóirí ó gach cineál cúlra agus seánra;</w:t>
      </w:r>
    </w:p>
    <w:p w14:paraId="2B078094" w14:textId="77777777" w:rsidR="00C56A67" w:rsidRPr="00C56A67" w:rsidRDefault="00C56A67" w:rsidP="00C56A67">
      <w:pPr>
        <w:jc w:val="both"/>
        <w:rPr>
          <w:rFonts w:asciiTheme="minorHAnsi" w:hAnsiTheme="minorHAnsi"/>
        </w:rPr>
      </w:pPr>
      <w:r>
        <w:rPr>
          <w:rFonts w:asciiTheme="minorHAnsi" w:hAnsiTheme="minorHAnsi"/>
        </w:rPr>
        <w:t>-</w:t>
      </w:r>
      <w:r>
        <w:rPr>
          <w:rFonts w:asciiTheme="minorHAnsi" w:hAnsiTheme="minorHAnsi"/>
        </w:rPr>
        <w:tab/>
        <w:t>Cláir Chónaithe Ealaíontóirí/Scríbhneoirí/Filí, a d’fhéadfadh an bailiúchán saibhir d’ábhar cartlainne atá le fáil inár músaeim, cartlanna agus leabharlanna contae a thabhairt chun beochta le haghaidh lucht freastail nua agus a d’fhéadfadh aird a tharraingt ar an tábhacht a bhaineann leis na bailiúcháin seo;</w:t>
      </w:r>
    </w:p>
    <w:p w14:paraId="59DC6C8E" w14:textId="77777777" w:rsidR="00C56A67" w:rsidRPr="00C56A67" w:rsidRDefault="00C56A67" w:rsidP="00C56A67">
      <w:pPr>
        <w:jc w:val="both"/>
        <w:rPr>
          <w:rFonts w:asciiTheme="minorHAnsi" w:hAnsiTheme="minorHAnsi"/>
        </w:rPr>
      </w:pPr>
      <w:r>
        <w:rPr>
          <w:rFonts w:asciiTheme="minorHAnsi" w:hAnsiTheme="minorHAnsi"/>
        </w:rPr>
        <w:t>-</w:t>
      </w:r>
      <w:r>
        <w:rPr>
          <w:rFonts w:asciiTheme="minorHAnsi" w:hAnsiTheme="minorHAnsi"/>
        </w:rPr>
        <w:tab/>
        <w:t>Cláir scríbhneoireachta cruthaithí;</w:t>
      </w:r>
    </w:p>
    <w:p w14:paraId="783D65AA" w14:textId="77777777" w:rsidR="00C56A67" w:rsidRPr="00C56A67" w:rsidRDefault="00C56A67" w:rsidP="00C56A67">
      <w:pPr>
        <w:jc w:val="both"/>
        <w:rPr>
          <w:rFonts w:asciiTheme="minorHAnsi" w:hAnsiTheme="minorHAnsi"/>
        </w:rPr>
      </w:pPr>
      <w:r>
        <w:rPr>
          <w:rFonts w:asciiTheme="minorHAnsi" w:hAnsiTheme="minorHAnsi"/>
        </w:rPr>
        <w:t>-</w:t>
      </w:r>
      <w:r>
        <w:rPr>
          <w:rFonts w:asciiTheme="minorHAnsi" w:hAnsiTheme="minorHAnsi"/>
        </w:rPr>
        <w:tab/>
        <w:t xml:space="preserve">Comórtais ealaíne; agus </w:t>
      </w:r>
    </w:p>
    <w:p w14:paraId="4E91CA6D" w14:textId="6672220B" w:rsidR="00C56A67" w:rsidRPr="00155298" w:rsidRDefault="00C56A67" w:rsidP="00C56A67">
      <w:pPr>
        <w:jc w:val="both"/>
        <w:rPr>
          <w:rFonts w:asciiTheme="minorHAnsi" w:hAnsiTheme="minorHAnsi"/>
        </w:rPr>
      </w:pPr>
      <w:r>
        <w:rPr>
          <w:rFonts w:asciiTheme="minorHAnsi" w:hAnsiTheme="minorHAnsi"/>
        </w:rPr>
        <w:t>-</w:t>
      </w:r>
      <w:r>
        <w:rPr>
          <w:rFonts w:asciiTheme="minorHAnsi" w:hAnsiTheme="minorHAnsi"/>
        </w:rPr>
        <w:tab/>
        <w:t>Tionscnaimh chruthaitheacha atá deartha chun tacú le rannpháirtíocht le daoine scothaosta, pobail nua, daoine óga agus lucht freastail sonrach eile.</w:t>
      </w:r>
    </w:p>
    <w:p w14:paraId="6FD91D1D" w14:textId="77777777" w:rsidR="00155298" w:rsidRPr="00155298" w:rsidRDefault="00155298" w:rsidP="00155298">
      <w:pPr>
        <w:jc w:val="both"/>
        <w:rPr>
          <w:rFonts w:asciiTheme="minorHAnsi" w:hAnsiTheme="minorHAnsi"/>
        </w:rPr>
      </w:pPr>
    </w:p>
    <w:p w14:paraId="773EE448" w14:textId="77777777" w:rsidR="00155298" w:rsidRPr="00155298" w:rsidRDefault="00155298" w:rsidP="00155298">
      <w:pPr>
        <w:jc w:val="both"/>
        <w:rPr>
          <w:rFonts w:asciiTheme="minorHAnsi" w:hAnsiTheme="minorHAnsi"/>
          <w:color w:val="FF0000"/>
        </w:rPr>
      </w:pPr>
      <w:r>
        <w:rPr>
          <w:rFonts w:asciiTheme="minorHAnsi" w:hAnsiTheme="minorHAnsi"/>
          <w:color w:val="FF0000"/>
        </w:rPr>
        <w:t>Ba cheart tograí a sheoladh ar aghaidh trí úsáid a bhaint as an bhfoirm iarratais ar fáil @ www.galwaycity.......</w:t>
      </w:r>
    </w:p>
    <w:p w14:paraId="42C89D03" w14:textId="77777777" w:rsidR="00155298" w:rsidRPr="00155298" w:rsidRDefault="00155298" w:rsidP="00155298">
      <w:pPr>
        <w:jc w:val="both"/>
        <w:rPr>
          <w:rFonts w:asciiTheme="minorHAnsi" w:hAnsiTheme="minorHAnsi"/>
          <w:color w:val="FF0000"/>
        </w:rPr>
      </w:pPr>
      <w:r>
        <w:rPr>
          <w:rFonts w:asciiTheme="minorHAnsi" w:hAnsiTheme="minorHAnsi"/>
          <w:color w:val="FF0000"/>
        </w:rPr>
        <w:t xml:space="preserve">Is é an Aoine, an 21 Eanáir 2022, an dáta deiridh a nglacfar le hiarratais. </w:t>
      </w:r>
    </w:p>
    <w:p w14:paraId="36AE332A" w14:textId="77777777" w:rsidR="00155298" w:rsidRPr="00155298" w:rsidRDefault="00155298" w:rsidP="00155298">
      <w:pPr>
        <w:jc w:val="both"/>
        <w:rPr>
          <w:rFonts w:asciiTheme="minorHAnsi" w:hAnsiTheme="minorHAnsi"/>
        </w:rPr>
      </w:pPr>
    </w:p>
    <w:p w14:paraId="13F63CF3" w14:textId="77777777" w:rsidR="00155298" w:rsidRDefault="00155298" w:rsidP="00155298">
      <w:pPr>
        <w:jc w:val="both"/>
        <w:rPr>
          <w:rFonts w:asciiTheme="minorHAnsi" w:hAnsiTheme="minorHAnsi"/>
        </w:rPr>
      </w:pPr>
      <w:r>
        <w:rPr>
          <w:rFonts w:asciiTheme="minorHAnsi" w:hAnsiTheme="minorHAnsi"/>
        </w:rPr>
        <w:t>Ní mór imeachtaí/gníomhaíochtaí a chur i gcrích faoin 30 Meán Fómhair 2022.</w:t>
      </w:r>
    </w:p>
    <w:p w14:paraId="53ED9B76" w14:textId="77777777" w:rsidR="00155298" w:rsidRPr="00155298" w:rsidRDefault="00155298" w:rsidP="00155298">
      <w:pPr>
        <w:jc w:val="both"/>
        <w:rPr>
          <w:rFonts w:asciiTheme="minorHAnsi" w:hAnsiTheme="minorHAnsi"/>
        </w:rPr>
      </w:pPr>
    </w:p>
    <w:p w14:paraId="556C546B" w14:textId="0351C75F" w:rsidR="009D1807" w:rsidRDefault="00155298" w:rsidP="00155298">
      <w:pPr>
        <w:jc w:val="both"/>
        <w:rPr>
          <w:rFonts w:asciiTheme="minorHAnsi" w:hAnsiTheme="minorHAnsi"/>
        </w:rPr>
      </w:pPr>
      <w:r>
        <w:rPr>
          <w:rFonts w:asciiTheme="minorHAnsi" w:hAnsiTheme="minorHAnsi"/>
        </w:rPr>
        <w:t xml:space="preserve">   </w:t>
      </w:r>
      <w:r>
        <w:rPr>
          <w:rFonts w:asciiTheme="minorHAnsi" w:hAnsiTheme="minorHAnsi"/>
        </w:rPr>
        <w:tab/>
      </w:r>
    </w:p>
    <w:p w14:paraId="1B585181" w14:textId="77777777" w:rsidR="00155298" w:rsidRDefault="00155298" w:rsidP="004724C3">
      <w:pPr>
        <w:jc w:val="both"/>
        <w:rPr>
          <w:rFonts w:asciiTheme="minorHAnsi" w:hAnsiTheme="minorHAnsi"/>
        </w:rPr>
      </w:pPr>
    </w:p>
    <w:p w14:paraId="37EF6237" w14:textId="24A52A8B" w:rsidR="0000692E" w:rsidRPr="008D76D2" w:rsidRDefault="0000692E" w:rsidP="008D76D2">
      <w:pPr>
        <w:pStyle w:val="Heading1"/>
        <w:numPr>
          <w:ilvl w:val="0"/>
          <w:numId w:val="12"/>
        </w:numPr>
        <w:spacing w:before="0"/>
        <w:rPr>
          <w:rFonts w:asciiTheme="minorHAnsi" w:hAnsiTheme="minorHAnsi"/>
          <w:color w:val="auto"/>
          <w:u w:val="single"/>
        </w:rPr>
      </w:pPr>
      <w:bookmarkStart w:id="4" w:name="_Toc92357758"/>
      <w:r>
        <w:rPr>
          <w:rFonts w:asciiTheme="minorHAnsi" w:hAnsiTheme="minorHAnsi"/>
          <w:color w:val="auto"/>
          <w:u w:val="single"/>
        </w:rPr>
        <w:t>Téamaí agus tionscnaimh atá molta le breithniú ag údaráis áitiúla in 2022</w:t>
      </w:r>
      <w:bookmarkEnd w:id="4"/>
    </w:p>
    <w:p w14:paraId="7597AD8C" w14:textId="77777777" w:rsidR="002D42AE" w:rsidRDefault="002D42AE" w:rsidP="002D42AE"/>
    <w:p w14:paraId="74AFC956" w14:textId="77777777" w:rsidR="00301815" w:rsidRDefault="00301815" w:rsidP="002D42AE"/>
    <w:p w14:paraId="56E9BE55" w14:textId="77777777" w:rsidR="004D5CAE" w:rsidRPr="007A392C" w:rsidRDefault="004D5CAE" w:rsidP="00577A78">
      <w:pPr>
        <w:pStyle w:val="Heading2"/>
        <w:numPr>
          <w:ilvl w:val="0"/>
          <w:numId w:val="32"/>
        </w:numPr>
        <w:spacing w:before="0"/>
        <w:rPr>
          <w:rFonts w:asciiTheme="minorHAnsi" w:hAnsiTheme="minorHAnsi" w:cstheme="minorHAnsi"/>
          <w:b/>
          <w:i/>
          <w:color w:val="auto"/>
          <w:sz w:val="24"/>
          <w:szCs w:val="24"/>
        </w:rPr>
      </w:pPr>
      <w:bookmarkStart w:id="5" w:name="_Toc92357759"/>
      <w:r>
        <w:rPr>
          <w:rFonts w:asciiTheme="minorHAnsi" w:hAnsiTheme="minorHAnsi"/>
          <w:b/>
          <w:i/>
          <w:color w:val="auto"/>
          <w:sz w:val="24"/>
        </w:rPr>
        <w:t>Imeachtaí stairiúla suntasacha agus téamaí ginearálta</w:t>
      </w:r>
      <w:bookmarkEnd w:id="5"/>
    </w:p>
    <w:p w14:paraId="6037A110" w14:textId="77777777" w:rsidR="004D5CAE" w:rsidRDefault="004D5CAE" w:rsidP="004724C3">
      <w:pPr>
        <w:jc w:val="both"/>
        <w:rPr>
          <w:rFonts w:asciiTheme="minorHAnsi" w:hAnsiTheme="minorHAnsi"/>
        </w:rPr>
      </w:pPr>
    </w:p>
    <w:p w14:paraId="512AC904" w14:textId="35BE2BC9" w:rsidR="00577A78" w:rsidRPr="00521EDA" w:rsidRDefault="00341F64" w:rsidP="00577A78">
      <w:pPr>
        <w:jc w:val="both"/>
        <w:rPr>
          <w:rFonts w:asciiTheme="minorHAnsi" w:hAnsiTheme="minorHAnsi"/>
        </w:rPr>
      </w:pPr>
      <w:r>
        <w:rPr>
          <w:rFonts w:asciiTheme="minorHAnsi" w:hAnsiTheme="minorHAnsi"/>
        </w:rPr>
        <w:t xml:space="preserve">Gan glacadh le cur chuige saintreorach, tá roinnt téamaí ginearálta molta againn thíos a chabhróidh le húdaráis áitiúla agus le pobail áitiúla tionscnaimh chomóraidh pobalbhunaithe a fhorbairt in 2022.  </w:t>
      </w:r>
    </w:p>
    <w:p w14:paraId="716E6F00" w14:textId="77777777" w:rsidR="00577A78" w:rsidRDefault="00577A78" w:rsidP="004724C3">
      <w:pPr>
        <w:jc w:val="both"/>
        <w:rPr>
          <w:rFonts w:asciiTheme="minorHAnsi" w:hAnsiTheme="minorHAnsi"/>
        </w:rPr>
      </w:pPr>
    </w:p>
    <w:p w14:paraId="34A536F5" w14:textId="6EB95B9C" w:rsidR="004D5CAE" w:rsidRPr="00F757E7" w:rsidRDefault="00881C14" w:rsidP="00DA45B5">
      <w:pPr>
        <w:pStyle w:val="ListParagraph"/>
        <w:numPr>
          <w:ilvl w:val="0"/>
          <w:numId w:val="29"/>
        </w:numPr>
        <w:overflowPunct w:val="0"/>
        <w:autoSpaceDE w:val="0"/>
        <w:autoSpaceDN w:val="0"/>
        <w:adjustRightInd w:val="0"/>
        <w:jc w:val="both"/>
        <w:rPr>
          <w:rFonts w:asciiTheme="minorHAnsi" w:hAnsiTheme="minorHAnsi"/>
        </w:rPr>
      </w:pPr>
      <w:r>
        <w:rPr>
          <w:rFonts w:asciiTheme="minorHAnsi" w:hAnsiTheme="minorHAnsi"/>
        </w:rPr>
        <w:t>Naisc áitiúla leis na himeachtaí suntasacha a tharla in 1922; Conas ar glacadh leo nó cén taithí a bhí ag pobail áitiúla ar imeachtaí cosúil le síniú an Chonartha Angla-Éireannaigh, na díospóireachtaí maidir leis an gConradh, toghcháin ghinearálta 1922, tús an Chogaidh Chathartha in Éirinn, scrios Oifig na dTaifead Poiblí in Éirinn, bás pearsana móra polaitiúla?</w:t>
      </w:r>
    </w:p>
    <w:p w14:paraId="413A1478" w14:textId="77777777" w:rsidR="00A57F09" w:rsidRDefault="00A57F09" w:rsidP="00DA45B5">
      <w:pPr>
        <w:overflowPunct w:val="0"/>
        <w:autoSpaceDE w:val="0"/>
        <w:autoSpaceDN w:val="0"/>
        <w:adjustRightInd w:val="0"/>
        <w:jc w:val="both"/>
        <w:rPr>
          <w:rFonts w:asciiTheme="minorHAnsi" w:hAnsiTheme="minorHAnsi"/>
        </w:rPr>
      </w:pPr>
    </w:p>
    <w:p w14:paraId="6C3013A9" w14:textId="11EC0644" w:rsidR="00A57F09" w:rsidRPr="00577A78" w:rsidRDefault="00A57F09" w:rsidP="00DA45B5">
      <w:pPr>
        <w:pStyle w:val="ListParagraph"/>
        <w:numPr>
          <w:ilvl w:val="0"/>
          <w:numId w:val="31"/>
        </w:numPr>
        <w:overflowPunct w:val="0"/>
        <w:autoSpaceDE w:val="0"/>
        <w:autoSpaceDN w:val="0"/>
        <w:adjustRightInd w:val="0"/>
        <w:jc w:val="both"/>
        <w:rPr>
          <w:rFonts w:asciiTheme="minorHAnsi" w:hAnsiTheme="minorHAnsi"/>
        </w:rPr>
      </w:pPr>
      <w:r>
        <w:rPr>
          <w:rFonts w:asciiTheme="minorHAnsi" w:hAnsiTheme="minorHAnsi"/>
        </w:rPr>
        <w:t xml:space="preserve">Cuimhneachán measúil, íogair agus neamhchlaonta gach duine a fuair bás i rith na tréimhse seo laistigh de cheantar an údaráis </w:t>
      </w:r>
      <w:r w:rsidR="00CC69C3">
        <w:rPr>
          <w:rFonts w:asciiTheme="minorHAnsi" w:hAnsiTheme="minorHAnsi"/>
        </w:rPr>
        <w:t>áitiú</w:t>
      </w:r>
      <w:r w:rsidR="00CC69C3">
        <w:rPr>
          <w:rFonts w:asciiTheme="minorHAnsi" w:hAnsiTheme="minorHAnsi"/>
          <w:lang w:val="en-IE"/>
        </w:rPr>
        <w:t>i</w:t>
      </w:r>
      <w:r w:rsidR="00CC69C3">
        <w:rPr>
          <w:rFonts w:asciiTheme="minorHAnsi" w:hAnsiTheme="minorHAnsi"/>
        </w:rPr>
        <w:t>l</w:t>
      </w:r>
      <w:r>
        <w:rPr>
          <w:rFonts w:asciiTheme="minorHAnsi" w:hAnsiTheme="minorHAnsi"/>
        </w:rPr>
        <w:t xml:space="preserve"> nó laistigh de na ceantair bhardasacha.  </w:t>
      </w:r>
    </w:p>
    <w:p w14:paraId="0B6F32F5" w14:textId="77777777" w:rsidR="00A57F09" w:rsidRDefault="00A57F09" w:rsidP="00DA45B5">
      <w:pPr>
        <w:overflowPunct w:val="0"/>
        <w:autoSpaceDE w:val="0"/>
        <w:autoSpaceDN w:val="0"/>
        <w:adjustRightInd w:val="0"/>
        <w:jc w:val="both"/>
        <w:rPr>
          <w:rFonts w:asciiTheme="minorHAnsi" w:hAnsiTheme="minorHAnsi"/>
        </w:rPr>
      </w:pPr>
    </w:p>
    <w:p w14:paraId="44029E85" w14:textId="77777777" w:rsidR="0065622F" w:rsidRPr="00577A78" w:rsidRDefault="0065622F" w:rsidP="00DA45B5">
      <w:pPr>
        <w:pStyle w:val="ListParagraph"/>
        <w:numPr>
          <w:ilvl w:val="0"/>
          <w:numId w:val="29"/>
        </w:numPr>
        <w:overflowPunct w:val="0"/>
        <w:autoSpaceDE w:val="0"/>
        <w:autoSpaceDN w:val="0"/>
        <w:adjustRightInd w:val="0"/>
        <w:jc w:val="both"/>
        <w:rPr>
          <w:rFonts w:asciiTheme="minorHAnsi" w:hAnsiTheme="minorHAnsi"/>
        </w:rPr>
      </w:pPr>
      <w:r>
        <w:rPr>
          <w:rFonts w:asciiTheme="minorHAnsi" w:hAnsiTheme="minorHAnsi"/>
        </w:rPr>
        <w:t xml:space="preserve">Scrúdú ar phearsantachtaí sonracha, (lena n-áirítear ceannairí pobail áitiúla), imeachtaí agus téamaí ón tréimhse seo a mbaineann suntas ar leith leo laistigh de chontaetha nó paróistí.  </w:t>
      </w:r>
    </w:p>
    <w:p w14:paraId="33883307" w14:textId="77777777" w:rsidR="00A57F09" w:rsidRDefault="00A57F09" w:rsidP="00DA45B5">
      <w:pPr>
        <w:overflowPunct w:val="0"/>
        <w:autoSpaceDE w:val="0"/>
        <w:autoSpaceDN w:val="0"/>
        <w:adjustRightInd w:val="0"/>
        <w:jc w:val="both"/>
        <w:rPr>
          <w:rFonts w:asciiTheme="minorHAnsi" w:hAnsiTheme="minorHAnsi"/>
        </w:rPr>
      </w:pPr>
    </w:p>
    <w:p w14:paraId="0B1A5DCD" w14:textId="77777777" w:rsidR="0065622F" w:rsidRDefault="0065622F"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 xml:space="preserve">Críochdheighilt na hÉireann – tionchar agus oidhreacht i gcomhthéacs pobal atá ina gcónaí feadh na teorann nuabhunaithe agus níos faide ó bhaile.  </w:t>
      </w:r>
    </w:p>
    <w:p w14:paraId="0D8D352D" w14:textId="77777777" w:rsidR="00A57F09" w:rsidRDefault="00A57F09" w:rsidP="00DA45B5">
      <w:pPr>
        <w:overflowPunct w:val="0"/>
        <w:autoSpaceDE w:val="0"/>
        <w:autoSpaceDN w:val="0"/>
        <w:adjustRightInd w:val="0"/>
        <w:jc w:val="both"/>
        <w:rPr>
          <w:rFonts w:asciiTheme="minorHAnsi" w:hAnsiTheme="minorHAnsi"/>
        </w:rPr>
      </w:pPr>
    </w:p>
    <w:p w14:paraId="7D3DBF8F" w14:textId="754728D2" w:rsidR="0065622F" w:rsidRPr="00F757E7" w:rsidRDefault="0065622F"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i/>
        </w:rPr>
        <w:t>'Éire agus an Domhan Mór'</w:t>
      </w:r>
      <w:r>
        <w:rPr>
          <w:rFonts w:asciiTheme="minorHAnsi" w:hAnsiTheme="minorHAnsi"/>
        </w:rPr>
        <w:t xml:space="preserve"> – naisc áitiúla leis an ngné idirnáisiúnta, lena n-áirítear ról an Diaspóra in imeachtaí a tharla i rith na tréimhse seo; scrúdú ar conas ar glacadh leis na himeachtaí seo agus an tuairisciú a rinneadh orthu thar lear. </w:t>
      </w:r>
    </w:p>
    <w:p w14:paraId="44EAC457" w14:textId="77777777" w:rsidR="00A57F09" w:rsidRDefault="00A57F09" w:rsidP="00DA45B5">
      <w:pPr>
        <w:overflowPunct w:val="0"/>
        <w:autoSpaceDE w:val="0"/>
        <w:autoSpaceDN w:val="0"/>
        <w:adjustRightInd w:val="0"/>
        <w:jc w:val="both"/>
        <w:rPr>
          <w:rFonts w:asciiTheme="minorHAnsi" w:hAnsiTheme="minorHAnsi"/>
        </w:rPr>
      </w:pPr>
    </w:p>
    <w:p w14:paraId="7D7B0CF3" w14:textId="4739AD42" w:rsidR="0065622F" w:rsidRPr="00D452F0" w:rsidRDefault="0065622F"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 xml:space="preserve">Eisimirce ó agus inimirce chuig ceantar an údaráis áitiúil i rith na tréimhse seo – scrúdú ar chuntais agus ar chuimhneacháin phearsanta, atá fréamhaithe san ábhar saibhir atá le fáil i mbailiúcháin chartlainne. </w:t>
      </w:r>
    </w:p>
    <w:p w14:paraId="74ACD430" w14:textId="77777777" w:rsidR="00A57F09" w:rsidRDefault="00A57F09" w:rsidP="00DA45B5">
      <w:pPr>
        <w:overflowPunct w:val="0"/>
        <w:autoSpaceDE w:val="0"/>
        <w:autoSpaceDN w:val="0"/>
        <w:adjustRightInd w:val="0"/>
        <w:jc w:val="both"/>
        <w:rPr>
          <w:rFonts w:asciiTheme="minorHAnsi" w:hAnsiTheme="minorHAnsi"/>
        </w:rPr>
      </w:pPr>
    </w:p>
    <w:p w14:paraId="255536D7" w14:textId="069E3CBB" w:rsidR="0065622F" w:rsidRDefault="0065622F"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Iarmhairtí sóisialta agus geilleagracha na Streachailte ar son an Neamhspleáchais agus an Chogaidh Chathartha laistigh de cheantar an údaráis áitiúil.</w:t>
      </w:r>
    </w:p>
    <w:p w14:paraId="5125A441" w14:textId="77777777" w:rsidR="00A57F09" w:rsidRDefault="00A57F09" w:rsidP="00A66179">
      <w:pPr>
        <w:overflowPunct w:val="0"/>
        <w:autoSpaceDE w:val="0"/>
        <w:autoSpaceDN w:val="0"/>
        <w:adjustRightInd w:val="0"/>
        <w:ind w:left="-360"/>
        <w:jc w:val="both"/>
        <w:rPr>
          <w:rFonts w:asciiTheme="minorHAnsi" w:hAnsiTheme="minorHAnsi"/>
        </w:rPr>
      </w:pPr>
    </w:p>
    <w:p w14:paraId="2C1B3CC3" w14:textId="7AB88F69" w:rsidR="0065622F" w:rsidRPr="00D452F0" w:rsidRDefault="0065622F" w:rsidP="00966607">
      <w:pPr>
        <w:pStyle w:val="ListParagraph"/>
        <w:numPr>
          <w:ilvl w:val="0"/>
          <w:numId w:val="30"/>
        </w:numPr>
        <w:overflowPunct w:val="0"/>
        <w:autoSpaceDE w:val="0"/>
        <w:autoSpaceDN w:val="0"/>
        <w:adjustRightInd w:val="0"/>
        <w:jc w:val="both"/>
        <w:rPr>
          <w:rFonts w:asciiTheme="minorHAnsi" w:hAnsiTheme="minorHAnsi"/>
        </w:rPr>
      </w:pPr>
      <w:r>
        <w:t>Eispéiris na mban ó cheantar an údaráis áitiúil i ngach gné den tréimhse bhunathraitheach seo dár stair agus a ról athraitheach sa tsochaí</w:t>
      </w:r>
      <w:r>
        <w:rPr>
          <w:rFonts w:asciiTheme="minorHAnsi" w:hAnsiTheme="minorHAnsi"/>
        </w:rPr>
        <w:t xml:space="preserve"> (féach ar an tagairt thuas do </w:t>
      </w:r>
      <w:hyperlink r:id="rId17" w:history="1">
        <w:r>
          <w:rPr>
            <w:rStyle w:val="Hyperlink"/>
            <w:rFonts w:asciiTheme="minorHAnsi" w:hAnsiTheme="minorHAnsi"/>
          </w:rPr>
          <w:t>https://www.mna100.ie/</w:t>
        </w:r>
      </w:hyperlink>
      <w:r>
        <w:rPr>
          <w:rFonts w:asciiTheme="minorHAnsi" w:hAnsiTheme="minorHAnsi"/>
        </w:rPr>
        <w:t xml:space="preserve">).  </w:t>
      </w:r>
    </w:p>
    <w:p w14:paraId="2BF6D4F1" w14:textId="77777777" w:rsidR="00A57F09" w:rsidRPr="00881C14" w:rsidRDefault="00A57F09" w:rsidP="00DA45B5">
      <w:pPr>
        <w:overflowPunct w:val="0"/>
        <w:autoSpaceDE w:val="0"/>
        <w:autoSpaceDN w:val="0"/>
        <w:adjustRightInd w:val="0"/>
        <w:jc w:val="both"/>
        <w:rPr>
          <w:rFonts w:asciiTheme="minorHAnsi" w:hAnsiTheme="minorHAnsi"/>
        </w:rPr>
      </w:pPr>
    </w:p>
    <w:p w14:paraId="3753DBB2" w14:textId="77777777" w:rsidR="0065622F" w:rsidRDefault="00341F64"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Tionchar na tréimhse réabhlóidí ar theaghlaigh agus ar leanaí.</w:t>
      </w:r>
    </w:p>
    <w:p w14:paraId="58D4E1D9" w14:textId="77777777" w:rsidR="00F51DA4" w:rsidRPr="00F51DA4" w:rsidRDefault="00F51DA4" w:rsidP="00F51DA4">
      <w:pPr>
        <w:rPr>
          <w:rFonts w:asciiTheme="minorHAnsi" w:hAnsiTheme="minorHAnsi"/>
        </w:rPr>
      </w:pPr>
    </w:p>
    <w:p w14:paraId="46003500" w14:textId="01BCC03C" w:rsidR="00F51DA4" w:rsidRPr="004D7F00" w:rsidRDefault="00F51DA4" w:rsidP="004D7F00">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Eispéiris daoine in Éirinn i rith na tréimhse seo a mbeidís páirteach sa phobal LGBTQ+ sa lá inniu ann;</w:t>
      </w:r>
    </w:p>
    <w:p w14:paraId="21CF74FE" w14:textId="77777777" w:rsidR="00F51DA4" w:rsidRPr="00DD094A" w:rsidRDefault="00F51DA4" w:rsidP="00F51DA4">
      <w:pPr>
        <w:pStyle w:val="NormalWeb"/>
        <w:spacing w:before="0" w:beforeAutospacing="0" w:after="0" w:afterAutospacing="0"/>
        <w:contextualSpacing/>
        <w:jc w:val="both"/>
        <w:rPr>
          <w:rFonts w:asciiTheme="minorHAnsi" w:hAnsiTheme="minorHAnsi" w:cstheme="minorHAnsi"/>
          <w:highlight w:val="yellow"/>
        </w:rPr>
      </w:pPr>
    </w:p>
    <w:p w14:paraId="10FE2ACD" w14:textId="41277565" w:rsidR="00F51DA4" w:rsidRPr="004D7F00" w:rsidRDefault="00F51DA4" w:rsidP="004D7F00">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 xml:space="preserve">Eispéiris grúpaí mionlaigh eitnigh in Éirinn i rith na tréimhse seo; </w:t>
      </w:r>
    </w:p>
    <w:p w14:paraId="272013B5" w14:textId="77777777" w:rsidR="0065622F" w:rsidRDefault="0065622F" w:rsidP="00DA45B5">
      <w:pPr>
        <w:overflowPunct w:val="0"/>
        <w:autoSpaceDE w:val="0"/>
        <w:autoSpaceDN w:val="0"/>
        <w:adjustRightInd w:val="0"/>
        <w:jc w:val="both"/>
        <w:rPr>
          <w:rFonts w:asciiTheme="minorHAnsi" w:hAnsiTheme="minorHAnsi"/>
        </w:rPr>
      </w:pPr>
    </w:p>
    <w:p w14:paraId="14A0CAA4" w14:textId="1A6B86DC" w:rsidR="0065622F" w:rsidRPr="00577A78" w:rsidRDefault="0065622F"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An tréimhse i ndiaidh an Chéad Chogadh Domhanda agus eispéiris na ndaoine a bhí páirteach in iarrachtaí an chogaidh agus a d’fhill abhaile chuig a bpobail in Éirinn a bhí ag athrú.</w:t>
      </w:r>
    </w:p>
    <w:p w14:paraId="778ABEC8" w14:textId="77777777" w:rsidR="0065622F" w:rsidRPr="0065622F" w:rsidRDefault="0065622F" w:rsidP="00DA45B5">
      <w:pPr>
        <w:overflowPunct w:val="0"/>
        <w:autoSpaceDE w:val="0"/>
        <w:autoSpaceDN w:val="0"/>
        <w:adjustRightInd w:val="0"/>
        <w:jc w:val="both"/>
        <w:rPr>
          <w:rFonts w:asciiTheme="minorHAnsi" w:hAnsiTheme="minorHAnsi"/>
        </w:rPr>
      </w:pPr>
    </w:p>
    <w:p w14:paraId="20C5EA41" w14:textId="39CFD9B5" w:rsidR="00A20309" w:rsidRDefault="00A20309"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 xml:space="preserve">Tionscnaimh a scrúdaíonn an tréimhse seo bunaithe ar dhearcadh daonnúil, scrúdú a dhéanamh ar an tionchar a bhí ag gluaiseachtaí cosúil le hEagraíocht Chros Bhán na hÉireann.  </w:t>
      </w:r>
    </w:p>
    <w:p w14:paraId="63B89328" w14:textId="77777777" w:rsidR="0065622F" w:rsidRDefault="0065622F" w:rsidP="00DA45B5">
      <w:pPr>
        <w:overflowPunct w:val="0"/>
        <w:autoSpaceDE w:val="0"/>
        <w:autoSpaceDN w:val="0"/>
        <w:adjustRightInd w:val="0"/>
        <w:jc w:val="both"/>
        <w:rPr>
          <w:rFonts w:asciiTheme="minorHAnsi" w:hAnsiTheme="minorHAnsi"/>
        </w:rPr>
      </w:pPr>
    </w:p>
    <w:p w14:paraId="3AF253AD" w14:textId="77777777" w:rsidR="0065622F" w:rsidRDefault="00A20309"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 xml:space="preserve">Scrúdú ar an ngluaiseacht lucht oibre agus ceisteanna gaolmhara a bhain le haicme agus inscne, d’fhonn cur lenár dtuiscint ar conas a eagraíodh daoine chun páirt a ghlacadh in imeachtaí coiteanna sóisialta, cultúrtha agus cathartha i rith na tréimhse seo – cén cineál tionchair a bhí ag imeachtaí áitiúla ag leibhéal náisiúnta. </w:t>
      </w:r>
    </w:p>
    <w:p w14:paraId="7D80EE22" w14:textId="77777777" w:rsidR="0065622F" w:rsidRDefault="0065622F" w:rsidP="00DA45B5">
      <w:pPr>
        <w:overflowPunct w:val="0"/>
        <w:autoSpaceDE w:val="0"/>
        <w:autoSpaceDN w:val="0"/>
        <w:adjustRightInd w:val="0"/>
        <w:jc w:val="both"/>
        <w:rPr>
          <w:rFonts w:asciiTheme="minorHAnsi" w:hAnsiTheme="minorHAnsi"/>
        </w:rPr>
      </w:pPr>
    </w:p>
    <w:p w14:paraId="563C89D5" w14:textId="75DFBC89" w:rsidR="0065622F" w:rsidRDefault="0065622F"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lastRenderedPageBreak/>
        <w:t xml:space="preserve">An úsáid a baineadh as bolscaireacht sa tréimhse réabhlóideach sa bhaile agus thar lear – lena n-áirítear na meáin chlóite, pictiúrlann agus raidió – go háirithe naisc le himeachtaí áitiúla a tharla.  </w:t>
      </w:r>
    </w:p>
    <w:p w14:paraId="6B809767" w14:textId="77777777" w:rsidR="0065622F" w:rsidRDefault="0065622F" w:rsidP="00DA45B5">
      <w:pPr>
        <w:overflowPunct w:val="0"/>
        <w:autoSpaceDE w:val="0"/>
        <w:autoSpaceDN w:val="0"/>
        <w:adjustRightInd w:val="0"/>
        <w:jc w:val="both"/>
        <w:rPr>
          <w:rFonts w:asciiTheme="minorHAnsi" w:hAnsiTheme="minorHAnsi"/>
        </w:rPr>
      </w:pPr>
    </w:p>
    <w:p w14:paraId="3F3D4141" w14:textId="77777777" w:rsidR="0065622F" w:rsidRPr="00577A78" w:rsidRDefault="0065622F"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Ról nuachtán áitiúil i rith tréimhse coinbhleachta agus athraithe – conas ar tuairiscíodh imeachtaí áitiúla?</w:t>
      </w:r>
    </w:p>
    <w:p w14:paraId="2BFD37C0" w14:textId="77777777" w:rsidR="0065622F" w:rsidRDefault="0065622F" w:rsidP="0065622F">
      <w:pPr>
        <w:overflowPunct w:val="0"/>
        <w:autoSpaceDE w:val="0"/>
        <w:autoSpaceDN w:val="0"/>
        <w:adjustRightInd w:val="0"/>
        <w:ind w:left="-360"/>
        <w:jc w:val="both"/>
        <w:rPr>
          <w:rFonts w:asciiTheme="minorHAnsi" w:hAnsiTheme="minorHAnsi"/>
        </w:rPr>
      </w:pPr>
    </w:p>
    <w:p w14:paraId="2C509220" w14:textId="77777777" w:rsidR="00341F64" w:rsidRDefault="00341F64" w:rsidP="00DA45B5">
      <w:pPr>
        <w:pStyle w:val="ListParagraph"/>
        <w:numPr>
          <w:ilvl w:val="0"/>
          <w:numId w:val="30"/>
        </w:numPr>
        <w:overflowPunct w:val="0"/>
        <w:autoSpaceDE w:val="0"/>
        <w:autoSpaceDN w:val="0"/>
        <w:adjustRightInd w:val="0"/>
        <w:jc w:val="both"/>
        <w:textAlignment w:val="baseline"/>
        <w:rPr>
          <w:rFonts w:asciiTheme="minorHAnsi" w:hAnsiTheme="minorHAnsi" w:cstheme="minorHAnsi"/>
        </w:rPr>
      </w:pPr>
      <w:r>
        <w:rPr>
          <w:rFonts w:asciiTheme="minorHAnsi" w:hAnsiTheme="minorHAnsi"/>
        </w:rPr>
        <w:t xml:space="preserve">Suntas athchóiriú an rialtais áitiúil agus forbairt struchtúr nua polaitiúil agus riaracháin ag leibhéal náisiúnta agus áitiúil i rith na tréimhse réabhlóidí.  </w:t>
      </w:r>
    </w:p>
    <w:p w14:paraId="2A029325" w14:textId="77777777" w:rsidR="0065622F" w:rsidRPr="0065622F" w:rsidRDefault="0065622F" w:rsidP="00DA45B5">
      <w:pPr>
        <w:overflowPunct w:val="0"/>
        <w:autoSpaceDE w:val="0"/>
        <w:autoSpaceDN w:val="0"/>
        <w:adjustRightInd w:val="0"/>
        <w:jc w:val="both"/>
        <w:rPr>
          <w:rFonts w:asciiTheme="minorHAnsi" w:hAnsiTheme="minorHAnsi"/>
        </w:rPr>
      </w:pPr>
    </w:p>
    <w:p w14:paraId="3FD3AACA" w14:textId="1F1A7EA8" w:rsidR="0065622F" w:rsidRPr="0065622F" w:rsidRDefault="0065622F" w:rsidP="00DA45B5">
      <w:pPr>
        <w:pStyle w:val="ListParagraph"/>
        <w:numPr>
          <w:ilvl w:val="0"/>
          <w:numId w:val="38"/>
        </w:numPr>
        <w:overflowPunct w:val="0"/>
        <w:autoSpaceDE w:val="0"/>
        <w:autoSpaceDN w:val="0"/>
        <w:adjustRightInd w:val="0"/>
        <w:ind w:left="720"/>
        <w:jc w:val="both"/>
        <w:rPr>
          <w:rFonts w:asciiTheme="minorHAnsi" w:hAnsiTheme="minorHAnsi"/>
        </w:rPr>
      </w:pPr>
      <w:r>
        <w:rPr>
          <w:rFonts w:asciiTheme="minorHAnsi" w:hAnsiTheme="minorHAnsi"/>
        </w:rPr>
        <w:t xml:space="preserve">Toghcháin i rith na tréimhse seo – na daoine mór le rá agus na ceisteanna áitiúla a bhain le toghcháin áitiúla 1920 agus toghcháin ghinearálta 1921, 1922 agus 1923 freisin.  </w:t>
      </w:r>
    </w:p>
    <w:p w14:paraId="364BD1A3" w14:textId="77777777" w:rsidR="0065622F" w:rsidRPr="0065622F" w:rsidRDefault="0065622F" w:rsidP="00DA45B5">
      <w:pPr>
        <w:overflowPunct w:val="0"/>
        <w:autoSpaceDE w:val="0"/>
        <w:autoSpaceDN w:val="0"/>
        <w:adjustRightInd w:val="0"/>
        <w:ind w:left="360"/>
        <w:jc w:val="both"/>
        <w:textAlignment w:val="baseline"/>
        <w:rPr>
          <w:rFonts w:asciiTheme="minorHAnsi" w:hAnsiTheme="minorHAnsi" w:cstheme="minorHAnsi"/>
          <w:lang w:eastAsia="en-US"/>
        </w:rPr>
      </w:pPr>
    </w:p>
    <w:p w14:paraId="15B63448" w14:textId="26C72BB1" w:rsidR="00341F64" w:rsidRDefault="00341F64"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 xml:space="preserve">Forbairt </w:t>
      </w:r>
      <w:proofErr w:type="spellStart"/>
      <w:r>
        <w:rPr>
          <w:rFonts w:asciiTheme="minorHAnsi" w:hAnsiTheme="minorHAnsi"/>
        </w:rPr>
        <w:t>insti</w:t>
      </w:r>
      <w:r w:rsidR="00CC69C3">
        <w:rPr>
          <w:rFonts w:asciiTheme="minorHAnsi" w:hAnsiTheme="minorHAnsi"/>
          <w:lang w:val="en-IE"/>
        </w:rPr>
        <w:t>ti</w:t>
      </w:r>
      <w:r>
        <w:rPr>
          <w:rFonts w:asciiTheme="minorHAnsi" w:hAnsiTheme="minorHAnsi"/>
        </w:rPr>
        <w:t>úidí</w:t>
      </w:r>
      <w:proofErr w:type="spellEnd"/>
      <w:r>
        <w:rPr>
          <w:rFonts w:asciiTheme="minorHAnsi" w:hAnsiTheme="minorHAnsi"/>
        </w:rPr>
        <w:t xml:space="preserve"> uile-oileáin i ndiaidh na críochdheighilte.  </w:t>
      </w:r>
    </w:p>
    <w:p w14:paraId="0A006E60" w14:textId="77777777" w:rsidR="0065622F" w:rsidRDefault="0065622F" w:rsidP="00DA45B5">
      <w:pPr>
        <w:overflowPunct w:val="0"/>
        <w:autoSpaceDE w:val="0"/>
        <w:autoSpaceDN w:val="0"/>
        <w:adjustRightInd w:val="0"/>
        <w:ind w:left="360"/>
        <w:jc w:val="both"/>
        <w:rPr>
          <w:rFonts w:asciiTheme="minorHAnsi" w:hAnsiTheme="minorHAnsi"/>
        </w:rPr>
      </w:pPr>
    </w:p>
    <w:p w14:paraId="34D6207C" w14:textId="7C90BC62" w:rsidR="0065622F" w:rsidRPr="004D7F00" w:rsidRDefault="00177CE7" w:rsidP="00177CE7">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 xml:space="preserve">Dúnta a bheith á dtabhairt ar láimh ó Arm na Breataine chuig Arm an tSaorstáit nua; agus tionchar agus oidhreacht an méid sin ar bhailte ina bhfuil dúnta, i gcomhthéacs na n-iarmhairtí féiniúlachta agus praiticiúla (e.g. tionchair shóisialta agus gheilleagracha).  </w:t>
      </w:r>
    </w:p>
    <w:p w14:paraId="2364950E" w14:textId="77777777" w:rsidR="00177CE7" w:rsidRPr="00177CE7" w:rsidRDefault="00177CE7" w:rsidP="00177CE7">
      <w:pPr>
        <w:overflowPunct w:val="0"/>
        <w:autoSpaceDE w:val="0"/>
        <w:autoSpaceDN w:val="0"/>
        <w:adjustRightInd w:val="0"/>
        <w:jc w:val="both"/>
        <w:rPr>
          <w:rFonts w:asciiTheme="minorHAnsi" w:hAnsiTheme="minorHAnsi"/>
        </w:rPr>
      </w:pPr>
    </w:p>
    <w:p w14:paraId="15A8F63D" w14:textId="20B79D3C" w:rsidR="0065622F" w:rsidRDefault="0065622F"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 xml:space="preserve">Tionscnaimh a bhfuil sé mar aidhm leo scrúdú a dhéanamh ar dhearcadh an ‘Tí Mhóir’ ar imeachtaí a tharla i rith na Streachailte le haghaidh Neamhspleáchais agus an Chogaidh Chathartha.  </w:t>
      </w:r>
    </w:p>
    <w:p w14:paraId="0DFB36B0" w14:textId="77777777" w:rsidR="0065622F" w:rsidRDefault="0065622F" w:rsidP="00DA45B5">
      <w:pPr>
        <w:overflowPunct w:val="0"/>
        <w:autoSpaceDE w:val="0"/>
        <w:autoSpaceDN w:val="0"/>
        <w:adjustRightInd w:val="0"/>
        <w:ind w:left="360"/>
        <w:jc w:val="both"/>
        <w:rPr>
          <w:rFonts w:asciiTheme="minorHAnsi" w:hAnsiTheme="minorHAnsi"/>
        </w:rPr>
      </w:pPr>
    </w:p>
    <w:p w14:paraId="796DBE13" w14:textId="77777777" w:rsidR="00577A78" w:rsidRDefault="00577A78"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An Ghaeilge i rith na tréimhse seo.</w:t>
      </w:r>
    </w:p>
    <w:p w14:paraId="0221CB54" w14:textId="77777777" w:rsidR="0065622F" w:rsidRPr="0065622F" w:rsidRDefault="0065622F" w:rsidP="00DA45B5">
      <w:pPr>
        <w:overflowPunct w:val="0"/>
        <w:autoSpaceDE w:val="0"/>
        <w:autoSpaceDN w:val="0"/>
        <w:adjustRightInd w:val="0"/>
        <w:ind w:left="360"/>
        <w:jc w:val="both"/>
        <w:rPr>
          <w:rFonts w:asciiTheme="minorHAnsi" w:hAnsiTheme="minorHAnsi"/>
        </w:rPr>
      </w:pPr>
    </w:p>
    <w:p w14:paraId="658202B2" w14:textId="2F482AF2" w:rsidR="00577A78" w:rsidRDefault="00577A78"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 xml:space="preserve">Smaointeoireacht chruthaitheach agus na healaíona, lena n-áirítear filíocht, litríocht, ceol agus amharclannaíocht (1912 – 1923). </w:t>
      </w:r>
    </w:p>
    <w:p w14:paraId="47AE54D0" w14:textId="77777777" w:rsidR="0065622F" w:rsidRPr="0065622F" w:rsidRDefault="0065622F" w:rsidP="00DA45B5">
      <w:pPr>
        <w:ind w:left="360"/>
        <w:rPr>
          <w:rFonts w:asciiTheme="minorHAnsi" w:hAnsiTheme="minorHAnsi"/>
        </w:rPr>
      </w:pPr>
    </w:p>
    <w:p w14:paraId="05F87A7F" w14:textId="00485FD4" w:rsidR="00577A78" w:rsidRDefault="00577A78"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 xml:space="preserve">Forbairtí suntasacha a bhain le nuálaíocht, tionscal agus tráchtáil, eolaíocht, sláinte, talmhaíocht agus cumarsáid, (1912 – 1923). </w:t>
      </w:r>
    </w:p>
    <w:p w14:paraId="287FFFD4" w14:textId="77777777" w:rsidR="0065622F" w:rsidRPr="00577A78" w:rsidRDefault="0065622F" w:rsidP="00DA45B5">
      <w:pPr>
        <w:overflowPunct w:val="0"/>
        <w:autoSpaceDE w:val="0"/>
        <w:autoSpaceDN w:val="0"/>
        <w:adjustRightInd w:val="0"/>
        <w:ind w:left="360"/>
        <w:jc w:val="both"/>
        <w:rPr>
          <w:rFonts w:asciiTheme="minorHAnsi" w:hAnsiTheme="minorHAnsi"/>
        </w:rPr>
      </w:pPr>
    </w:p>
    <w:p w14:paraId="51862981" w14:textId="77777777" w:rsidR="00577A78" w:rsidRDefault="00577A78"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Tábhacht an spóirt i measc pobal i rith na tréimhse réabhlóidí.</w:t>
      </w:r>
    </w:p>
    <w:p w14:paraId="22F30A43" w14:textId="77777777" w:rsidR="0065622F" w:rsidRPr="00577A78" w:rsidRDefault="0065622F" w:rsidP="00DA45B5">
      <w:pPr>
        <w:overflowPunct w:val="0"/>
        <w:autoSpaceDE w:val="0"/>
        <w:autoSpaceDN w:val="0"/>
        <w:adjustRightInd w:val="0"/>
        <w:ind w:left="360"/>
        <w:jc w:val="both"/>
        <w:rPr>
          <w:rFonts w:asciiTheme="minorHAnsi" w:hAnsiTheme="minorHAnsi"/>
        </w:rPr>
      </w:pPr>
    </w:p>
    <w:p w14:paraId="60DD825B" w14:textId="4479F9A0" w:rsidR="00E02550" w:rsidRDefault="00200F97" w:rsidP="00DA45B5">
      <w:pPr>
        <w:pStyle w:val="ListParagraph"/>
        <w:numPr>
          <w:ilvl w:val="0"/>
          <w:numId w:val="30"/>
        </w:numPr>
        <w:overflowPunct w:val="0"/>
        <w:autoSpaceDE w:val="0"/>
        <w:autoSpaceDN w:val="0"/>
        <w:adjustRightInd w:val="0"/>
        <w:jc w:val="both"/>
        <w:rPr>
          <w:rFonts w:asciiTheme="minorHAnsi" w:hAnsiTheme="minorHAnsi"/>
        </w:rPr>
      </w:pPr>
      <w:r>
        <w:rPr>
          <w:rFonts w:asciiTheme="minorHAnsi" w:hAnsiTheme="minorHAnsi"/>
        </w:rPr>
        <w:t xml:space="preserve">Imeachtaí suntasacha eile nár tagraíodh dóibh thuas a bhain go huathúil le ceantar an údaráis áitiúil agus a taifeadadh ón tréimhse seo, e.g. tubaistí nádúrtha.  </w:t>
      </w:r>
    </w:p>
    <w:p w14:paraId="2CDECAFB" w14:textId="77777777" w:rsidR="00A66179" w:rsidRDefault="00A66179" w:rsidP="00A66179">
      <w:pPr>
        <w:jc w:val="both"/>
        <w:rPr>
          <w:rFonts w:asciiTheme="minorHAnsi" w:hAnsiTheme="minorHAnsi"/>
        </w:rPr>
      </w:pPr>
    </w:p>
    <w:p w14:paraId="7A1DC490" w14:textId="77777777" w:rsidR="00A66179" w:rsidRDefault="00A66179" w:rsidP="00A66179">
      <w:pPr>
        <w:jc w:val="both"/>
        <w:rPr>
          <w:rFonts w:asciiTheme="minorHAnsi" w:hAnsiTheme="minorHAnsi"/>
        </w:rPr>
      </w:pPr>
    </w:p>
    <w:p w14:paraId="071B9B5E" w14:textId="77777777" w:rsidR="004724C3" w:rsidRPr="008D76D2" w:rsidRDefault="004724C3" w:rsidP="008D76D2">
      <w:pPr>
        <w:pStyle w:val="Heading1"/>
        <w:numPr>
          <w:ilvl w:val="0"/>
          <w:numId w:val="12"/>
        </w:numPr>
        <w:spacing w:before="0"/>
        <w:rPr>
          <w:rFonts w:asciiTheme="minorHAnsi" w:hAnsiTheme="minorHAnsi"/>
          <w:color w:val="auto"/>
          <w:u w:val="single"/>
        </w:rPr>
      </w:pPr>
      <w:bookmarkStart w:id="6" w:name="_Toc92357760"/>
      <w:r>
        <w:rPr>
          <w:rFonts w:asciiTheme="minorHAnsi" w:hAnsiTheme="minorHAnsi"/>
          <w:color w:val="auto"/>
          <w:u w:val="single"/>
        </w:rPr>
        <w:t>Coinníollacha Maoinithe</w:t>
      </w:r>
      <w:bookmarkEnd w:id="6"/>
    </w:p>
    <w:p w14:paraId="49242057" w14:textId="77777777" w:rsidR="004724C3" w:rsidRDefault="004724C3" w:rsidP="007F5F9B">
      <w:pPr>
        <w:widowControl w:val="0"/>
        <w:jc w:val="both"/>
        <w:rPr>
          <w:rFonts w:asciiTheme="minorHAnsi" w:hAnsiTheme="minorHAnsi"/>
        </w:rPr>
      </w:pPr>
    </w:p>
    <w:p w14:paraId="09F9967B" w14:textId="77777777" w:rsidR="00837B38" w:rsidRPr="00424405" w:rsidRDefault="00837B38" w:rsidP="007A392C">
      <w:pPr>
        <w:pStyle w:val="Heading2"/>
        <w:numPr>
          <w:ilvl w:val="0"/>
          <w:numId w:val="33"/>
        </w:numPr>
        <w:spacing w:before="0"/>
        <w:rPr>
          <w:rFonts w:asciiTheme="minorHAnsi" w:hAnsiTheme="minorHAnsi" w:cstheme="minorHAnsi"/>
          <w:b/>
          <w:i/>
          <w:color w:val="auto"/>
          <w:sz w:val="24"/>
          <w:szCs w:val="24"/>
        </w:rPr>
      </w:pPr>
      <w:bookmarkStart w:id="7" w:name="_Toc92357761"/>
      <w:r>
        <w:rPr>
          <w:rFonts w:asciiTheme="minorHAnsi" w:hAnsiTheme="minorHAnsi"/>
          <w:b/>
          <w:i/>
          <w:color w:val="auto"/>
          <w:sz w:val="24"/>
        </w:rPr>
        <w:t>Bearta Cosantacha Sláinte Poiblí COVID-19</w:t>
      </w:r>
      <w:bookmarkEnd w:id="7"/>
    </w:p>
    <w:p w14:paraId="470E9D3D" w14:textId="77777777" w:rsidR="00837B38" w:rsidRDefault="00837B38" w:rsidP="00837B38">
      <w:pPr>
        <w:widowControl w:val="0"/>
        <w:jc w:val="both"/>
        <w:rPr>
          <w:rFonts w:asciiTheme="minorHAnsi" w:hAnsiTheme="minorHAnsi"/>
          <w:color w:val="1A1A1A"/>
        </w:rPr>
      </w:pPr>
    </w:p>
    <w:p w14:paraId="16B2FB9D" w14:textId="6143C197" w:rsidR="00837B38" w:rsidRPr="00E46FBD" w:rsidRDefault="00837B38" w:rsidP="00C56BAB">
      <w:pPr>
        <w:widowControl w:val="0"/>
        <w:jc w:val="both"/>
        <w:rPr>
          <w:rFonts w:asciiTheme="minorHAnsi" w:hAnsiTheme="minorHAnsi"/>
        </w:rPr>
      </w:pPr>
      <w:r>
        <w:rPr>
          <w:rFonts w:asciiTheme="minorHAnsi" w:hAnsiTheme="minorHAnsi"/>
          <w:u w:val="single"/>
        </w:rPr>
        <w:t>Ní mór do gach tionscnamh, imeacht agus gníomhaíocht atá á maoiniú tríd an leithdháileadh seo cloí leis an gcomhairle agus treoir sláinte poiblí ar fad atá sonraithe ag FSS agus ag an Rialtas, maidir le paindéim COVID-19</w:t>
      </w:r>
      <w:r>
        <w:rPr>
          <w:rFonts w:asciiTheme="minorHAnsi" w:hAnsiTheme="minorHAnsi"/>
        </w:rPr>
        <w:t xml:space="preserve">.  </w:t>
      </w:r>
    </w:p>
    <w:p w14:paraId="6B6B7054" w14:textId="77777777" w:rsidR="00853779" w:rsidRPr="00E46FBD" w:rsidRDefault="00853779" w:rsidP="00C56BAB">
      <w:pPr>
        <w:widowControl w:val="0"/>
        <w:jc w:val="both"/>
        <w:rPr>
          <w:rFonts w:asciiTheme="minorHAnsi" w:hAnsiTheme="minorHAnsi" w:cstheme="minorHAnsi"/>
        </w:rPr>
      </w:pPr>
    </w:p>
    <w:p w14:paraId="61E84728" w14:textId="5BA29250" w:rsidR="00352655" w:rsidRPr="00853779" w:rsidRDefault="003A6903" w:rsidP="00C56BAB">
      <w:pPr>
        <w:widowControl w:val="0"/>
        <w:jc w:val="both"/>
        <w:rPr>
          <w:rFonts w:asciiTheme="minorHAnsi" w:hAnsiTheme="minorHAnsi"/>
        </w:rPr>
      </w:pPr>
      <w:r>
        <w:rPr>
          <w:rFonts w:asciiTheme="minorHAnsi" w:hAnsiTheme="minorHAnsi"/>
        </w:rPr>
        <w:t xml:space="preserve">Leanfaidh gach togra a bhfuil teacht le chéile poiblí agus gníomhaíochtaí for-rochtana gaolmhara le rogha ‘Plean B’ san áireamh iontu, ar féidir iad a chur chun feidhme má tá srian ar nó mura gceadaítear teacht le chéile poiblí nuair a bhíonn an t-imeacht atá pleanáilte á reáchtáil.  </w:t>
      </w:r>
    </w:p>
    <w:p w14:paraId="471D81A3" w14:textId="77777777" w:rsidR="00352655" w:rsidRDefault="00352655" w:rsidP="00C56BAB">
      <w:pPr>
        <w:widowControl w:val="0"/>
        <w:jc w:val="both"/>
        <w:rPr>
          <w:rFonts w:asciiTheme="minorHAnsi" w:hAnsiTheme="minorHAnsi"/>
        </w:rPr>
      </w:pPr>
    </w:p>
    <w:p w14:paraId="0DCC201F" w14:textId="77777777" w:rsidR="005F3CDE" w:rsidRPr="00424405" w:rsidRDefault="005F3CDE" w:rsidP="007A392C">
      <w:pPr>
        <w:pStyle w:val="Heading2"/>
        <w:numPr>
          <w:ilvl w:val="0"/>
          <w:numId w:val="33"/>
        </w:numPr>
        <w:spacing w:before="0"/>
        <w:rPr>
          <w:rFonts w:asciiTheme="minorHAnsi" w:hAnsiTheme="minorHAnsi" w:cstheme="minorHAnsi"/>
          <w:b/>
          <w:i/>
          <w:color w:val="auto"/>
          <w:sz w:val="24"/>
          <w:szCs w:val="24"/>
        </w:rPr>
      </w:pPr>
      <w:bookmarkStart w:id="8" w:name="_Toc92357762"/>
      <w:r>
        <w:rPr>
          <w:rFonts w:asciiTheme="minorHAnsi" w:hAnsiTheme="minorHAnsi"/>
          <w:b/>
          <w:i/>
          <w:color w:val="auto"/>
          <w:sz w:val="24"/>
        </w:rPr>
        <w:t>Prionsabail Ghinearálta</w:t>
      </w:r>
      <w:bookmarkEnd w:id="8"/>
    </w:p>
    <w:p w14:paraId="6AF8EFF8" w14:textId="77777777" w:rsidR="005F3CDE" w:rsidRDefault="005F3CDE" w:rsidP="007F5F9B">
      <w:pPr>
        <w:widowControl w:val="0"/>
        <w:jc w:val="both"/>
        <w:rPr>
          <w:rFonts w:asciiTheme="minorHAnsi" w:hAnsiTheme="minorHAnsi"/>
        </w:rPr>
      </w:pPr>
    </w:p>
    <w:p w14:paraId="6DCDBD4E" w14:textId="130B1E97" w:rsidR="004D1D57" w:rsidRPr="004D1D57" w:rsidRDefault="00600464" w:rsidP="004D1D57">
      <w:pPr>
        <w:pStyle w:val="NormalWeb"/>
        <w:spacing w:before="0" w:beforeAutospacing="0" w:after="0" w:afterAutospacing="0"/>
        <w:jc w:val="both"/>
        <w:rPr>
          <w:rFonts w:asciiTheme="minorHAnsi" w:hAnsiTheme="minorHAnsi"/>
        </w:rPr>
      </w:pPr>
      <w:r>
        <w:rPr>
          <w:rFonts w:asciiTheme="minorHAnsi" w:hAnsiTheme="minorHAnsi"/>
        </w:rPr>
        <w:t>Beidh gach gníomhaíocht nasctha ar bhealach oiriúnach, ionchuimsitheach, measúil agus neamhchlaonta le Clár Chomóradh an Chéid. Ba cheart go mbeadh gach tionscnamh ailínithe le prionsabail agus treoir an tSainghrúpa Chomhairligh. Is í an chomhairle atá á cur ag an nGrúpa ar dhaoine go bhféadfaí iarrachtaí comórtha áitiúla díriú ar aitheantas a thabhairt do shuntas an imeachta nó na gníomhaíochta.  Ba cheart go mbeadh béim á leagan i gcónaí ar chuimhneachán agus ar chomóradh imeachtaí stairiúla suntasacha áitiúla agus ba cheart ceiliúradh de chineál ar bith a sheachaint.</w:t>
      </w:r>
    </w:p>
    <w:p w14:paraId="08E45AF7" w14:textId="77777777" w:rsidR="004D1D57" w:rsidRDefault="004D1D57" w:rsidP="00DA45B5">
      <w:pPr>
        <w:widowControl w:val="0"/>
        <w:jc w:val="both"/>
        <w:rPr>
          <w:rFonts w:asciiTheme="minorHAnsi" w:hAnsiTheme="minorHAnsi"/>
          <w:color w:val="1A1A1A"/>
        </w:rPr>
      </w:pPr>
    </w:p>
    <w:p w14:paraId="731D887D" w14:textId="3BC4B678" w:rsidR="009D7CC5" w:rsidRDefault="00062C60" w:rsidP="00DA45B5">
      <w:pPr>
        <w:widowControl w:val="0"/>
        <w:jc w:val="both"/>
        <w:rPr>
          <w:rFonts w:asciiTheme="minorHAnsi" w:hAnsiTheme="minorHAnsi"/>
          <w:color w:val="1A1A1A"/>
        </w:rPr>
      </w:pPr>
      <w:r>
        <w:rPr>
          <w:rFonts w:asciiTheme="minorHAnsi" w:hAnsiTheme="minorHAnsi"/>
          <w:color w:val="1A1A1A"/>
        </w:rPr>
        <w:t xml:space="preserve">Ba cheart do gach páirtí leasmhar agus faighteoir maoinithe a machnamh a dhéanamh ar an úsáid atá á baint acu as teanga i rith na tréimhse comóraidh amach romhainn, tréimhse chasta agus íogair; d’fhonn a chinntiú go bhfuil na teachtaireachtaí maidir le gach tionscnamh comóraidh oiriúnach, íogair, ionchuimsitheach agus measúil.  Sampla amháin de seo é an bealach ina ndéantar cur síos ar fhórsaí a bhí ar thaobh an Chonartha nó i gcoinne an Chonartha i rith an Chogaidh Chathartha, agus teanga a sheachaint a d’fhéadfadh a bheith mar bhonn le tuilleadh gortaithe.  </w:t>
      </w:r>
    </w:p>
    <w:p w14:paraId="4F0A0B09" w14:textId="77777777" w:rsidR="009D7CC5" w:rsidRDefault="009D7CC5" w:rsidP="00DA45B5">
      <w:pPr>
        <w:widowControl w:val="0"/>
        <w:jc w:val="both"/>
        <w:rPr>
          <w:rFonts w:asciiTheme="minorHAnsi" w:hAnsiTheme="minorHAnsi"/>
          <w:color w:val="1A1A1A"/>
        </w:rPr>
      </w:pPr>
    </w:p>
    <w:p w14:paraId="635FABCB" w14:textId="719AC1B0" w:rsidR="00F0361C" w:rsidRDefault="00A87465" w:rsidP="00DA45B5">
      <w:pPr>
        <w:widowControl w:val="0"/>
        <w:jc w:val="both"/>
        <w:rPr>
          <w:rFonts w:asciiTheme="minorHAnsi" w:hAnsiTheme="minorHAnsi"/>
          <w:color w:val="1A1A1A"/>
        </w:rPr>
      </w:pPr>
      <w:r>
        <w:rPr>
          <w:rFonts w:asciiTheme="minorHAnsi" w:hAnsiTheme="minorHAnsi"/>
          <w:color w:val="1A1A1A"/>
        </w:rPr>
        <w:t xml:space="preserve">Moltar cur chuige éacúiméineach agus ionchuimsitheach nuair a bhíonn imeachtaí searmanais á bpleanáil ag údaráis áitiúla nó ag páirtithe eile a bhfuil gné creidimh i gceist leo, agus a bhfuil maoiniú ón leithdháileadh seo ag tacú leo.   </w:t>
      </w:r>
    </w:p>
    <w:p w14:paraId="53C106DE" w14:textId="77777777" w:rsidR="00F0361C" w:rsidRDefault="00F0361C" w:rsidP="00DA45B5">
      <w:pPr>
        <w:widowControl w:val="0"/>
        <w:jc w:val="both"/>
        <w:rPr>
          <w:rFonts w:asciiTheme="minorHAnsi" w:hAnsiTheme="minorHAnsi"/>
          <w:color w:val="1A1A1A"/>
        </w:rPr>
      </w:pPr>
    </w:p>
    <w:p w14:paraId="06A2B53E" w14:textId="24087F18" w:rsidR="00FA6F94" w:rsidRPr="00DA45B5" w:rsidRDefault="00062C60" w:rsidP="00DA45B5">
      <w:pPr>
        <w:widowControl w:val="0"/>
        <w:jc w:val="both"/>
        <w:rPr>
          <w:rFonts w:asciiTheme="minorHAnsi" w:hAnsiTheme="minorHAnsi"/>
          <w:iCs/>
          <w:color w:val="1A1A1A"/>
          <w:u w:val="single"/>
        </w:rPr>
      </w:pPr>
      <w:r>
        <w:rPr>
          <w:rFonts w:asciiTheme="minorHAnsi" w:hAnsiTheme="minorHAnsi"/>
          <w:color w:val="1A1A1A"/>
          <w:u w:val="single"/>
        </w:rPr>
        <w:t>Ní mór aon athruithe ar phleananna nó ar bhuiséad Chomóradh an Chéid le haghaidh 2022, a bhfuil leithdháileadh maoinithe na Roinne ag tacú leo, a chomhaontú i scríbhinn (trí ríomhphost) le Comhairle Cathrach na Gaillimhe sula dtabhaítear an caiteachas ábhartha</w:t>
      </w:r>
      <w:r>
        <w:rPr>
          <w:rFonts w:asciiTheme="minorHAnsi" w:hAnsiTheme="minorHAnsi"/>
          <w:color w:val="1A1A1A"/>
        </w:rPr>
        <w:t xml:space="preserve">.  </w:t>
      </w:r>
    </w:p>
    <w:p w14:paraId="2B0FBEB3" w14:textId="77777777" w:rsidR="00934470" w:rsidRDefault="00934470" w:rsidP="00DA45B5">
      <w:pPr>
        <w:widowControl w:val="0"/>
        <w:jc w:val="both"/>
        <w:rPr>
          <w:rFonts w:asciiTheme="minorHAnsi" w:hAnsiTheme="minorHAnsi"/>
          <w:color w:val="1A1A1A"/>
        </w:rPr>
      </w:pPr>
    </w:p>
    <w:p w14:paraId="1613B531" w14:textId="2F79C306" w:rsidR="00C9376F" w:rsidRPr="00BB5F56" w:rsidRDefault="00C9376F" w:rsidP="00DA45B5">
      <w:pPr>
        <w:pStyle w:val="NormalWeb"/>
        <w:spacing w:before="0" w:beforeAutospacing="0" w:after="0" w:afterAutospacing="0"/>
        <w:jc w:val="both"/>
        <w:textAlignment w:val="baseline"/>
        <w:rPr>
          <w:rFonts w:asciiTheme="minorHAnsi" w:hAnsiTheme="minorHAnsi"/>
          <w:color w:val="000000"/>
        </w:rPr>
      </w:pPr>
      <w:r>
        <w:rPr>
          <w:rFonts w:asciiTheme="minorHAnsi" w:hAnsiTheme="minorHAnsi"/>
          <w:color w:val="000000"/>
        </w:rPr>
        <w:t xml:space="preserve">Íocfar aon chostais bhreise eile a eascraíonn as leithdháileadh maoinithe Chlár </w:t>
      </w:r>
      <w:r>
        <w:rPr>
          <w:rFonts w:asciiTheme="minorHAnsi" w:hAnsiTheme="minorHAnsi"/>
          <w:i/>
          <w:color w:val="000000"/>
        </w:rPr>
        <w:t>Chomóradh an Chéid/Éire Ildánach</w:t>
      </w:r>
      <w:r>
        <w:rPr>
          <w:rFonts w:asciiTheme="minorHAnsi" w:hAnsiTheme="minorHAnsi"/>
          <w:color w:val="000000"/>
        </w:rPr>
        <w:t xml:space="preserve"> ó acmhainní an iarratasóra nó eagraíochtaí páirtithe leasmhara eile.</w:t>
      </w:r>
    </w:p>
    <w:p w14:paraId="0D1ADC51" w14:textId="77777777" w:rsidR="00C9376F" w:rsidRDefault="00C9376F" w:rsidP="00DA45B5">
      <w:pPr>
        <w:pStyle w:val="NormalWeb"/>
        <w:spacing w:before="0" w:beforeAutospacing="0" w:after="0" w:afterAutospacing="0"/>
        <w:jc w:val="both"/>
        <w:textAlignment w:val="baseline"/>
        <w:rPr>
          <w:rFonts w:asciiTheme="minorHAnsi" w:hAnsiTheme="minorHAnsi"/>
          <w:color w:val="000000"/>
        </w:rPr>
      </w:pPr>
    </w:p>
    <w:p w14:paraId="2330DE42" w14:textId="77777777" w:rsidR="007219CE" w:rsidRDefault="007219CE" w:rsidP="00E40602">
      <w:pPr>
        <w:widowControl w:val="0"/>
        <w:jc w:val="both"/>
        <w:rPr>
          <w:rFonts w:asciiTheme="minorHAnsi" w:hAnsiTheme="minorHAnsi"/>
          <w:color w:val="1A1A1A"/>
        </w:rPr>
      </w:pPr>
    </w:p>
    <w:p w14:paraId="6384E038" w14:textId="32ADFDE8" w:rsidR="00655CF1" w:rsidRPr="00424405" w:rsidRDefault="0000692E" w:rsidP="007A392C">
      <w:pPr>
        <w:pStyle w:val="Heading2"/>
        <w:numPr>
          <w:ilvl w:val="0"/>
          <w:numId w:val="33"/>
        </w:numPr>
        <w:spacing w:before="0"/>
        <w:rPr>
          <w:rFonts w:asciiTheme="minorHAnsi" w:hAnsiTheme="minorHAnsi" w:cstheme="minorHAnsi"/>
          <w:b/>
          <w:i/>
          <w:color w:val="auto"/>
          <w:sz w:val="24"/>
          <w:szCs w:val="24"/>
        </w:rPr>
      </w:pPr>
      <w:bookmarkStart w:id="9" w:name="_Toc92357763"/>
      <w:r>
        <w:rPr>
          <w:rFonts w:asciiTheme="minorHAnsi" w:hAnsiTheme="minorHAnsi"/>
          <w:b/>
          <w:i/>
          <w:color w:val="auto"/>
          <w:sz w:val="24"/>
        </w:rPr>
        <w:t>Tograí a Thaisceadh</w:t>
      </w:r>
      <w:bookmarkEnd w:id="9"/>
    </w:p>
    <w:p w14:paraId="7B9ABC60" w14:textId="77777777" w:rsidR="00655CF1" w:rsidRDefault="00655CF1" w:rsidP="00E40602">
      <w:pPr>
        <w:widowControl w:val="0"/>
        <w:jc w:val="both"/>
        <w:rPr>
          <w:rFonts w:asciiTheme="minorHAnsi" w:hAnsiTheme="minorHAnsi"/>
          <w:color w:val="1A1A1A"/>
        </w:rPr>
      </w:pPr>
    </w:p>
    <w:p w14:paraId="7A39AEA0" w14:textId="1BBAE9C7" w:rsidR="00655CF1" w:rsidRPr="00CD7804" w:rsidRDefault="00062C60" w:rsidP="008168B7">
      <w:pPr>
        <w:widowControl w:val="0"/>
        <w:jc w:val="both"/>
        <w:rPr>
          <w:rFonts w:asciiTheme="minorHAnsi" w:hAnsiTheme="minorHAnsi"/>
        </w:rPr>
      </w:pPr>
      <w:r>
        <w:rPr>
          <w:rFonts w:asciiTheme="minorHAnsi" w:hAnsiTheme="minorHAnsi"/>
        </w:rPr>
        <w:t>Ní mór do ghrúpaí deonacha agus pobail an fhoirm iarratais ar líne a chomhlánú roimh an Aoine, an</w:t>
      </w:r>
      <w:r>
        <w:rPr>
          <w:rFonts w:asciiTheme="minorHAnsi" w:hAnsiTheme="minorHAnsi"/>
          <w:b/>
        </w:rPr>
        <w:t xml:space="preserve"> 21 Eanáir 2022.</w:t>
      </w:r>
      <w:r>
        <w:rPr>
          <w:rFonts w:asciiTheme="minorHAnsi" w:hAnsiTheme="minorHAnsi"/>
        </w:rPr>
        <w:t xml:space="preserve"> </w:t>
      </w:r>
    </w:p>
    <w:p w14:paraId="11ED24CB" w14:textId="77777777" w:rsidR="00655CF1" w:rsidRDefault="00655CF1" w:rsidP="00E40602">
      <w:pPr>
        <w:widowControl w:val="0"/>
        <w:jc w:val="both"/>
        <w:rPr>
          <w:rFonts w:asciiTheme="minorHAnsi" w:hAnsiTheme="minorHAnsi"/>
          <w:color w:val="1A1A1A"/>
        </w:rPr>
      </w:pPr>
    </w:p>
    <w:p w14:paraId="51A92C2E" w14:textId="77777777" w:rsidR="00655CF1" w:rsidRPr="008168B7" w:rsidRDefault="00655CF1" w:rsidP="008168B7">
      <w:pPr>
        <w:widowControl w:val="0"/>
        <w:jc w:val="both"/>
        <w:rPr>
          <w:rFonts w:asciiTheme="minorHAnsi" w:hAnsiTheme="minorHAnsi"/>
          <w:color w:val="1A1A1A"/>
        </w:rPr>
      </w:pPr>
      <w:r>
        <w:rPr>
          <w:rFonts w:asciiTheme="minorHAnsi" w:hAnsiTheme="minorHAnsi"/>
          <w:color w:val="1A1A1A"/>
        </w:rPr>
        <w:t xml:space="preserve">Má tá aon cheist agat maidir leis an bhfoirm, beimid lánsásta comhairle a chur ort agus cabhrú leat.  </w:t>
      </w:r>
    </w:p>
    <w:p w14:paraId="6210AF89" w14:textId="77777777" w:rsidR="0000692E" w:rsidRDefault="0000692E" w:rsidP="00E40602">
      <w:pPr>
        <w:widowControl w:val="0"/>
        <w:jc w:val="both"/>
        <w:rPr>
          <w:rFonts w:asciiTheme="minorHAnsi" w:hAnsiTheme="minorHAnsi"/>
          <w:color w:val="1A1A1A"/>
        </w:rPr>
      </w:pPr>
    </w:p>
    <w:p w14:paraId="352AF7E8" w14:textId="77777777" w:rsidR="00424405" w:rsidRDefault="00424405" w:rsidP="00E40602">
      <w:pPr>
        <w:widowControl w:val="0"/>
        <w:jc w:val="both"/>
        <w:rPr>
          <w:rFonts w:asciiTheme="minorHAnsi" w:hAnsiTheme="minorHAnsi"/>
          <w:color w:val="1A1A1A"/>
        </w:rPr>
      </w:pPr>
    </w:p>
    <w:p w14:paraId="4C7550A7" w14:textId="4F51CE4C" w:rsidR="005F3CDE" w:rsidRDefault="0000692E" w:rsidP="007A392C">
      <w:pPr>
        <w:pStyle w:val="Heading2"/>
        <w:numPr>
          <w:ilvl w:val="0"/>
          <w:numId w:val="33"/>
        </w:numPr>
        <w:spacing w:before="0"/>
        <w:rPr>
          <w:rFonts w:asciiTheme="minorHAnsi" w:hAnsiTheme="minorHAnsi" w:cstheme="minorHAnsi"/>
          <w:b/>
          <w:i/>
          <w:color w:val="auto"/>
          <w:sz w:val="24"/>
          <w:szCs w:val="24"/>
        </w:rPr>
      </w:pPr>
      <w:bookmarkStart w:id="10" w:name="_Toc92357764"/>
      <w:r>
        <w:rPr>
          <w:rFonts w:asciiTheme="minorHAnsi" w:hAnsiTheme="minorHAnsi"/>
          <w:b/>
          <w:i/>
          <w:color w:val="auto"/>
          <w:sz w:val="24"/>
        </w:rPr>
        <w:t>Éilimh Deontais le haghaidh 2022 a Thaisceadh</w:t>
      </w:r>
      <w:bookmarkEnd w:id="10"/>
    </w:p>
    <w:p w14:paraId="4BA3FA8C" w14:textId="77777777" w:rsidR="005F3CDE" w:rsidRPr="00521EDA" w:rsidRDefault="005F3CDE" w:rsidP="00E40602">
      <w:pPr>
        <w:widowControl w:val="0"/>
        <w:jc w:val="both"/>
        <w:rPr>
          <w:rFonts w:asciiTheme="minorHAnsi" w:hAnsiTheme="minorHAnsi"/>
          <w:color w:val="1A1A1A"/>
        </w:rPr>
      </w:pPr>
    </w:p>
    <w:p w14:paraId="28C5D627" w14:textId="0ABF9745" w:rsidR="00825564" w:rsidRDefault="00E85012" w:rsidP="00DA45B5">
      <w:pPr>
        <w:pStyle w:val="NormalWeb"/>
        <w:spacing w:before="0" w:beforeAutospacing="0" w:after="0" w:afterAutospacing="0"/>
        <w:jc w:val="both"/>
        <w:textAlignment w:val="baseline"/>
        <w:rPr>
          <w:rFonts w:asciiTheme="minorHAnsi" w:hAnsiTheme="minorHAnsi"/>
          <w:color w:val="000000"/>
        </w:rPr>
      </w:pPr>
      <w:r>
        <w:rPr>
          <w:rFonts w:asciiTheme="minorHAnsi" w:hAnsiTheme="minorHAnsi"/>
          <w:color w:val="000000"/>
        </w:rPr>
        <w:lastRenderedPageBreak/>
        <w:t xml:space="preserve">Is féidir éilimh deontais a thaisceadh am ar bith go dtí </w:t>
      </w:r>
      <w:r>
        <w:rPr>
          <w:rFonts w:asciiTheme="minorHAnsi" w:hAnsiTheme="minorHAnsi"/>
          <w:b/>
          <w:color w:val="000000"/>
          <w:u w:val="single"/>
        </w:rPr>
        <w:t>an Aoine, an 1 Deireadh Fómhair 2022</w:t>
      </w:r>
      <w:r>
        <w:rPr>
          <w:rFonts w:asciiTheme="minorHAnsi" w:hAnsiTheme="minorHAnsi"/>
          <w:color w:val="000000"/>
        </w:rPr>
        <w:t xml:space="preserve">, chun aon leithdháileadh maoinithe a íostarraingt.  </w:t>
      </w:r>
    </w:p>
    <w:p w14:paraId="75F5CA4A" w14:textId="2AFD86FD" w:rsidR="00CB44C0" w:rsidRPr="007037F8" w:rsidRDefault="00856364" w:rsidP="00DA45B5">
      <w:pPr>
        <w:pStyle w:val="NormalWeb"/>
        <w:spacing w:before="0" w:beforeAutospacing="0" w:after="0" w:afterAutospacing="0"/>
        <w:jc w:val="both"/>
        <w:textAlignment w:val="baseline"/>
        <w:rPr>
          <w:rFonts w:asciiTheme="minorHAnsi" w:hAnsiTheme="minorHAnsi"/>
          <w:color w:val="000000"/>
        </w:rPr>
      </w:pPr>
      <w:r>
        <w:rPr>
          <w:rFonts w:asciiTheme="minorHAnsi" w:hAnsiTheme="minorHAnsi"/>
          <w:color w:val="000000"/>
        </w:rPr>
        <w:t xml:space="preserve">  </w:t>
      </w:r>
    </w:p>
    <w:p w14:paraId="29A64603" w14:textId="5B1A1895" w:rsidR="00E75FA6" w:rsidRDefault="00E75FA6" w:rsidP="00DA45B5">
      <w:pPr>
        <w:pStyle w:val="NormalWeb"/>
        <w:spacing w:before="0" w:beforeAutospacing="0" w:after="0" w:afterAutospacing="0"/>
        <w:jc w:val="both"/>
        <w:textAlignment w:val="baseline"/>
        <w:rPr>
          <w:rFonts w:asciiTheme="minorHAnsi" w:hAnsiTheme="minorHAnsi"/>
          <w:color w:val="000000"/>
        </w:rPr>
      </w:pPr>
      <w:r>
        <w:rPr>
          <w:rFonts w:asciiTheme="minorHAnsi" w:hAnsiTheme="minorHAnsi"/>
          <w:color w:val="000000"/>
          <w:u w:val="single"/>
        </w:rPr>
        <w:t>Níl aon ráthaíocht ann go mbeifear in ann éilimh a fhaightear i ndiaidh an dáta deiridh, an 1 Deireadh Fómhair 2022, a phróiseáil.  Cuir scéala chugainn a luaithe agus is féidir i rith na bliana maidir le haon tearc-chaitheamh a mheastar a bhainfidh le do leithdháileadh maoinithe</w:t>
      </w:r>
      <w:r>
        <w:rPr>
          <w:rFonts w:asciiTheme="minorHAnsi" w:hAnsiTheme="minorHAnsi"/>
          <w:color w:val="000000"/>
        </w:rPr>
        <w:t>.</w:t>
      </w:r>
    </w:p>
    <w:p w14:paraId="6AD8BADA" w14:textId="77777777" w:rsidR="00E75FA6" w:rsidRDefault="00E75FA6" w:rsidP="00DA45B5">
      <w:pPr>
        <w:pStyle w:val="NormalWeb"/>
        <w:spacing w:before="0" w:beforeAutospacing="0" w:after="0" w:afterAutospacing="0"/>
        <w:jc w:val="both"/>
        <w:textAlignment w:val="baseline"/>
        <w:rPr>
          <w:rFonts w:asciiTheme="minorHAnsi" w:hAnsiTheme="minorHAnsi"/>
          <w:color w:val="000000"/>
        </w:rPr>
      </w:pPr>
    </w:p>
    <w:p w14:paraId="715E7962" w14:textId="5540C063" w:rsidR="004724C3" w:rsidRPr="00521EDA" w:rsidRDefault="004724C3" w:rsidP="00DA45B5">
      <w:pPr>
        <w:pStyle w:val="NormalWeb"/>
        <w:spacing w:before="0" w:beforeAutospacing="0" w:after="0" w:afterAutospacing="0"/>
        <w:jc w:val="both"/>
        <w:textAlignment w:val="baseline"/>
        <w:rPr>
          <w:rFonts w:asciiTheme="minorHAnsi" w:hAnsiTheme="minorHAnsi"/>
          <w:color w:val="000000"/>
        </w:rPr>
      </w:pPr>
      <w:r>
        <w:rPr>
          <w:rFonts w:asciiTheme="minorHAnsi" w:hAnsiTheme="minorHAnsi"/>
          <w:color w:val="000000"/>
          <w:u w:val="single"/>
        </w:rPr>
        <w:t>Tabhair faoi deara nach féidir leithdháiltí maoinithe a thabhairt anonn go dtí 2023</w:t>
      </w:r>
      <w:r>
        <w:rPr>
          <w:rFonts w:asciiTheme="minorHAnsi" w:hAnsiTheme="minorHAnsi"/>
          <w:color w:val="000000"/>
        </w:rPr>
        <w:t xml:space="preserve">.  </w:t>
      </w:r>
    </w:p>
    <w:p w14:paraId="50639239" w14:textId="77777777" w:rsidR="004724C3" w:rsidRPr="00521EDA" w:rsidRDefault="004724C3" w:rsidP="00DA45B5">
      <w:pPr>
        <w:pStyle w:val="NormalWeb"/>
        <w:spacing w:before="0" w:beforeAutospacing="0" w:after="0" w:afterAutospacing="0"/>
        <w:jc w:val="both"/>
        <w:textAlignment w:val="baseline"/>
        <w:rPr>
          <w:rFonts w:asciiTheme="minorHAnsi" w:hAnsiTheme="minorHAnsi"/>
          <w:color w:val="000000"/>
        </w:rPr>
      </w:pPr>
    </w:p>
    <w:p w14:paraId="16ED64A9" w14:textId="770C1A37" w:rsidR="00B17C2B" w:rsidRPr="00B17C2B" w:rsidRDefault="00DB68A3" w:rsidP="00DA45B5">
      <w:pPr>
        <w:pStyle w:val="NormalWeb"/>
        <w:spacing w:before="0" w:beforeAutospacing="0" w:after="0" w:afterAutospacing="0"/>
        <w:jc w:val="both"/>
        <w:textAlignment w:val="baseline"/>
        <w:rPr>
          <w:rFonts w:asciiTheme="minorHAnsi" w:hAnsiTheme="minorHAnsi"/>
          <w:color w:val="000000"/>
        </w:rPr>
      </w:pPr>
      <w:r>
        <w:rPr>
          <w:rFonts w:asciiTheme="minorHAnsi" w:hAnsiTheme="minorHAnsi"/>
          <w:color w:val="000000"/>
          <w:u w:val="single"/>
        </w:rPr>
        <w:t>Íocfar gach leithdháileadh deontais bunaithe ar an gcaiteachas dearbhaithe agus ar an mbonn seo a leanas</w:t>
      </w:r>
      <w:r>
        <w:rPr>
          <w:rFonts w:asciiTheme="minorHAnsi" w:hAnsiTheme="minorHAnsi"/>
          <w:color w:val="000000"/>
        </w:rPr>
        <w:t xml:space="preserve">; </w:t>
      </w:r>
    </w:p>
    <w:p w14:paraId="2C3B539B" w14:textId="77777777" w:rsidR="00B17C2B" w:rsidRDefault="00B17C2B" w:rsidP="00DA45B5">
      <w:pPr>
        <w:pStyle w:val="NormalWeb"/>
        <w:spacing w:before="0" w:beforeAutospacing="0" w:after="0" w:afterAutospacing="0"/>
        <w:jc w:val="both"/>
        <w:textAlignment w:val="baseline"/>
        <w:rPr>
          <w:rFonts w:asciiTheme="minorHAnsi" w:hAnsiTheme="minorHAnsi"/>
          <w:color w:val="000000"/>
          <w:u w:val="single"/>
        </w:rPr>
      </w:pPr>
    </w:p>
    <w:p w14:paraId="7B031B3A" w14:textId="40F040F9" w:rsidR="00B17C2B" w:rsidRPr="00DA45B5" w:rsidRDefault="00B17C2B" w:rsidP="00B17C2B">
      <w:pPr>
        <w:pStyle w:val="ListParagraph"/>
        <w:numPr>
          <w:ilvl w:val="0"/>
          <w:numId w:val="49"/>
        </w:numPr>
        <w:overflowPunct w:val="0"/>
        <w:autoSpaceDE w:val="0"/>
        <w:autoSpaceDN w:val="0"/>
        <w:adjustRightInd w:val="0"/>
        <w:jc w:val="both"/>
        <w:rPr>
          <w:rFonts w:asciiTheme="minorHAnsi" w:hAnsiTheme="minorHAnsi"/>
        </w:rPr>
      </w:pPr>
      <w:r>
        <w:rPr>
          <w:rFonts w:asciiTheme="minorHAnsi" w:hAnsiTheme="minorHAnsi"/>
        </w:rPr>
        <w:t xml:space="preserve">Tá an obair curtha i gcrích go hiomlán agus íoctha as ag an ngrúpa sula ndéanann Comhairle Cathrach na Gaillimhe íocaíocht.  </w:t>
      </w:r>
    </w:p>
    <w:p w14:paraId="41386992" w14:textId="2AF8EEF3" w:rsidR="00B17C2B" w:rsidRPr="00DA45B5" w:rsidRDefault="00B17C2B" w:rsidP="00B17C2B">
      <w:pPr>
        <w:pStyle w:val="ListParagraph"/>
        <w:numPr>
          <w:ilvl w:val="0"/>
          <w:numId w:val="49"/>
        </w:numPr>
        <w:overflowPunct w:val="0"/>
        <w:autoSpaceDE w:val="0"/>
        <w:autoSpaceDN w:val="0"/>
        <w:adjustRightInd w:val="0"/>
        <w:jc w:val="both"/>
        <w:rPr>
          <w:rFonts w:asciiTheme="minorHAnsi" w:hAnsiTheme="minorHAnsi"/>
        </w:rPr>
      </w:pPr>
      <w:r>
        <w:rPr>
          <w:rFonts w:asciiTheme="minorHAnsi" w:hAnsiTheme="minorHAnsi"/>
        </w:rPr>
        <w:t>Ní bhaineann an caiteachas ach le costais a eascraíonn as clár Chomóradh an Chéid.</w:t>
      </w:r>
    </w:p>
    <w:p w14:paraId="2C36D64A" w14:textId="09DA3E03" w:rsidR="00B17C2B" w:rsidRPr="00DA45B5" w:rsidRDefault="00B46748" w:rsidP="00B17C2B">
      <w:pPr>
        <w:pStyle w:val="ListParagraph"/>
        <w:numPr>
          <w:ilvl w:val="0"/>
          <w:numId w:val="49"/>
        </w:numPr>
        <w:overflowPunct w:val="0"/>
        <w:autoSpaceDE w:val="0"/>
        <w:autoSpaceDN w:val="0"/>
        <w:adjustRightInd w:val="0"/>
        <w:jc w:val="both"/>
        <w:rPr>
          <w:rFonts w:asciiTheme="minorHAnsi" w:hAnsiTheme="minorHAnsi"/>
        </w:rPr>
      </w:pPr>
      <w:r>
        <w:rPr>
          <w:rFonts w:asciiTheme="minorHAnsi" w:hAnsiTheme="minorHAnsi"/>
        </w:rPr>
        <w:t>Níl úsáid bainte as agus ní bhainfear úsáid as admhálacha chun tacú le héileamh eile ar aisíocaíocht ó aon fhoinsí maoinithe eile.</w:t>
      </w:r>
    </w:p>
    <w:p w14:paraId="5ADD7F87" w14:textId="7D75B5AA" w:rsidR="00B17C2B" w:rsidRPr="00B46748" w:rsidRDefault="00B46748" w:rsidP="00B46748">
      <w:pPr>
        <w:pStyle w:val="ListParagraph"/>
        <w:numPr>
          <w:ilvl w:val="0"/>
          <w:numId w:val="49"/>
        </w:numPr>
        <w:overflowPunct w:val="0"/>
        <w:autoSpaceDE w:val="0"/>
        <w:autoSpaceDN w:val="0"/>
        <w:adjustRightInd w:val="0"/>
        <w:jc w:val="both"/>
        <w:rPr>
          <w:rFonts w:asciiTheme="minorHAnsi" w:hAnsiTheme="minorHAnsi"/>
        </w:rPr>
      </w:pPr>
      <w:r>
        <w:rPr>
          <w:rFonts w:asciiTheme="minorHAnsi" w:hAnsiTheme="minorHAnsi"/>
        </w:rPr>
        <w:t xml:space="preserve">Tá córais rialaithe airgeadais oiriúnacha agus iomchuí bunaithe ag an ngrúpa pobail chun an leithdháileadh deontais a bhainistiú.    </w:t>
      </w:r>
    </w:p>
    <w:p w14:paraId="7E724909" w14:textId="6FD20567" w:rsidR="00B17C2B" w:rsidRPr="00521EDA" w:rsidRDefault="00B17C2B" w:rsidP="00B17C2B">
      <w:pPr>
        <w:pStyle w:val="NormalWeb"/>
        <w:numPr>
          <w:ilvl w:val="0"/>
          <w:numId w:val="49"/>
        </w:numPr>
        <w:spacing w:before="0" w:beforeAutospacing="0" w:after="0" w:afterAutospacing="0"/>
        <w:jc w:val="both"/>
        <w:textAlignment w:val="baseline"/>
        <w:rPr>
          <w:rFonts w:asciiTheme="minorHAnsi" w:hAnsiTheme="minorHAnsi"/>
          <w:color w:val="000000"/>
        </w:rPr>
      </w:pPr>
      <w:r>
        <w:rPr>
          <w:rFonts w:asciiTheme="minorHAnsi" w:hAnsiTheme="minorHAnsi"/>
          <w:color w:val="000000"/>
        </w:rPr>
        <w:t>Coimeádfaidh an grúpa pobail/deonach taifid chuí maidir leis an gcaiteachas ar fad faoin tionscnamh seo, lena n-áirítear sonraisc íoctha agus gach doiciméad tacaíochta eile.</w:t>
      </w:r>
    </w:p>
    <w:p w14:paraId="0168ED29" w14:textId="77777777" w:rsidR="00B17C2B" w:rsidRDefault="00B17C2B" w:rsidP="00DA45B5">
      <w:pPr>
        <w:pStyle w:val="NormalWeb"/>
        <w:spacing w:before="0" w:beforeAutospacing="0" w:after="0" w:afterAutospacing="0"/>
        <w:jc w:val="both"/>
        <w:textAlignment w:val="baseline"/>
        <w:rPr>
          <w:rFonts w:asciiTheme="minorHAnsi" w:hAnsiTheme="minorHAnsi"/>
          <w:color w:val="000000"/>
        </w:rPr>
      </w:pPr>
    </w:p>
    <w:p w14:paraId="0D7FAE82" w14:textId="77777777" w:rsidR="006747DD" w:rsidRDefault="006747DD" w:rsidP="00E40602">
      <w:pPr>
        <w:pStyle w:val="NormalWeb"/>
        <w:spacing w:before="0" w:beforeAutospacing="0" w:after="0" w:afterAutospacing="0"/>
        <w:jc w:val="both"/>
        <w:textAlignment w:val="baseline"/>
        <w:rPr>
          <w:rFonts w:asciiTheme="minorHAnsi" w:hAnsiTheme="minorHAnsi"/>
          <w:color w:val="000000"/>
        </w:rPr>
      </w:pPr>
    </w:p>
    <w:p w14:paraId="53A40CC3" w14:textId="77777777" w:rsidR="0000692E" w:rsidRPr="00424405" w:rsidRDefault="0000692E" w:rsidP="00424405">
      <w:pPr>
        <w:pStyle w:val="Heading2"/>
        <w:numPr>
          <w:ilvl w:val="0"/>
          <w:numId w:val="33"/>
        </w:numPr>
        <w:spacing w:before="0"/>
        <w:rPr>
          <w:rFonts w:asciiTheme="minorHAnsi" w:hAnsiTheme="minorHAnsi" w:cstheme="minorHAnsi"/>
          <w:b/>
          <w:i/>
          <w:color w:val="auto"/>
          <w:sz w:val="24"/>
          <w:szCs w:val="24"/>
        </w:rPr>
      </w:pPr>
      <w:bookmarkStart w:id="11" w:name="_Toc92357765"/>
      <w:r>
        <w:rPr>
          <w:rFonts w:asciiTheme="minorHAnsi" w:hAnsiTheme="minorHAnsi"/>
          <w:b/>
          <w:i/>
          <w:color w:val="auto"/>
          <w:sz w:val="24"/>
        </w:rPr>
        <w:t>Ciorclán 13/2014: 'Bainistíocht &amp; Cuntasacht as Deontais …..’</w:t>
      </w:r>
      <w:bookmarkEnd w:id="11"/>
    </w:p>
    <w:p w14:paraId="578A6563" w14:textId="77777777" w:rsidR="00424405" w:rsidRDefault="00424405" w:rsidP="008168B7">
      <w:pPr>
        <w:pStyle w:val="NormalWeb"/>
        <w:spacing w:before="0" w:beforeAutospacing="0" w:after="0" w:afterAutospacing="0"/>
        <w:jc w:val="both"/>
        <w:textAlignment w:val="baseline"/>
        <w:rPr>
          <w:rFonts w:asciiTheme="minorHAnsi" w:hAnsiTheme="minorHAnsi"/>
        </w:rPr>
      </w:pPr>
    </w:p>
    <w:p w14:paraId="56CE3595" w14:textId="77777777" w:rsidR="008F4B9F" w:rsidRPr="00521EDA" w:rsidRDefault="008F4B9F" w:rsidP="008168B7">
      <w:pPr>
        <w:pStyle w:val="NormalWeb"/>
        <w:spacing w:before="0" w:beforeAutospacing="0" w:after="0" w:afterAutospacing="0"/>
        <w:jc w:val="both"/>
        <w:textAlignment w:val="baseline"/>
        <w:rPr>
          <w:rFonts w:asciiTheme="minorHAnsi" w:hAnsiTheme="minorHAnsi"/>
          <w:color w:val="000000"/>
        </w:rPr>
      </w:pPr>
      <w:r>
        <w:rPr>
          <w:rFonts w:asciiTheme="minorHAnsi" w:hAnsiTheme="minorHAnsi"/>
          <w:color w:val="000000"/>
        </w:rPr>
        <w:t>Cinnteoidh údaráis áitiúla go gcloífear le nósanna imeachtaí iomchuí imréitigh cánach bunaithe i ndáil le deontais na hearnála poiblí, de réir mar a chinnfidh na Coimisinéirí Ioncaim.</w:t>
      </w:r>
    </w:p>
    <w:p w14:paraId="3FEA744A" w14:textId="77777777" w:rsidR="008F4B9F" w:rsidRDefault="008F4B9F" w:rsidP="008F4B9F">
      <w:pPr>
        <w:pStyle w:val="NormalWeb"/>
        <w:spacing w:before="0" w:beforeAutospacing="0" w:after="0" w:afterAutospacing="0"/>
        <w:jc w:val="both"/>
        <w:textAlignment w:val="baseline"/>
        <w:rPr>
          <w:rFonts w:asciiTheme="minorHAnsi" w:hAnsiTheme="minorHAnsi"/>
          <w:color w:val="000000"/>
        </w:rPr>
      </w:pPr>
    </w:p>
    <w:p w14:paraId="207C0896" w14:textId="1737F24B" w:rsidR="00FA6F94" w:rsidRPr="00FA6F94" w:rsidRDefault="00B46748" w:rsidP="008168B7">
      <w:pPr>
        <w:pStyle w:val="NormalWeb"/>
        <w:spacing w:before="0" w:beforeAutospacing="0" w:after="0" w:afterAutospacing="0"/>
        <w:jc w:val="both"/>
        <w:textAlignment w:val="baseline"/>
        <w:rPr>
          <w:rFonts w:asciiTheme="minorHAnsi" w:hAnsiTheme="minorHAnsi"/>
          <w:iCs/>
          <w:color w:val="000000"/>
        </w:rPr>
      </w:pPr>
      <w:r>
        <w:rPr>
          <w:rFonts w:asciiTheme="minorHAnsi" w:hAnsiTheme="minorHAnsi"/>
          <w:color w:val="000000"/>
        </w:rPr>
        <w:t xml:space="preserve">Coimeádann Comhairle Cathrach na Gaillimhe an ceart iniúchadh a dhéanamh ar chaiteachas am ar bith.  Coimeádfaidh tionscadail mhaoinithe taifid chuí maidir le gach caiteachas ón leithdháileadh seo, lena n-áirítear sonraisc íoctha, admhálacha, idirbhearta bainc agus doiciméid tacaíochta iomchuí eile.  Coimeádfar na doiciméid tacaíochta seo chun críche iniúchta go dtí go n-iarrtar a leithéid, nó de réir cheanglais na hearnála poiblí maidir lena leithéid sin de dhoiciméid a choimeád.  </w:t>
      </w:r>
    </w:p>
    <w:p w14:paraId="516223D4" w14:textId="77777777" w:rsidR="00C83FA0" w:rsidRDefault="00C83FA0" w:rsidP="008F4B9F">
      <w:pPr>
        <w:pStyle w:val="NormalWeb"/>
        <w:spacing w:before="0" w:beforeAutospacing="0" w:after="0" w:afterAutospacing="0"/>
        <w:jc w:val="both"/>
        <w:textAlignment w:val="baseline"/>
        <w:rPr>
          <w:rFonts w:asciiTheme="minorHAnsi" w:hAnsiTheme="minorHAnsi"/>
          <w:color w:val="000000"/>
        </w:rPr>
      </w:pPr>
    </w:p>
    <w:p w14:paraId="3D0564D7" w14:textId="77777777" w:rsidR="00033615" w:rsidRDefault="00033615" w:rsidP="008F4B9F">
      <w:pPr>
        <w:pStyle w:val="NormalWeb"/>
        <w:spacing w:before="0" w:beforeAutospacing="0" w:after="0" w:afterAutospacing="0"/>
        <w:jc w:val="both"/>
        <w:textAlignment w:val="baseline"/>
        <w:rPr>
          <w:rFonts w:asciiTheme="minorHAnsi" w:hAnsiTheme="minorHAnsi"/>
          <w:color w:val="000000"/>
        </w:rPr>
      </w:pPr>
    </w:p>
    <w:p w14:paraId="12FA6A5E" w14:textId="77777777" w:rsidR="00C83FA0" w:rsidRPr="00033615" w:rsidRDefault="00C83FA0" w:rsidP="00033615">
      <w:pPr>
        <w:pStyle w:val="Heading2"/>
        <w:numPr>
          <w:ilvl w:val="0"/>
          <w:numId w:val="33"/>
        </w:numPr>
        <w:spacing w:before="0"/>
        <w:rPr>
          <w:rFonts w:asciiTheme="minorHAnsi" w:hAnsiTheme="minorHAnsi" w:cstheme="minorHAnsi"/>
          <w:b/>
          <w:i/>
          <w:color w:val="auto"/>
          <w:sz w:val="24"/>
          <w:szCs w:val="24"/>
        </w:rPr>
      </w:pPr>
      <w:bookmarkStart w:id="12" w:name="_Toc92357766"/>
      <w:r>
        <w:rPr>
          <w:rFonts w:asciiTheme="minorHAnsi" w:hAnsiTheme="minorHAnsi"/>
          <w:b/>
          <w:i/>
          <w:color w:val="auto"/>
          <w:sz w:val="24"/>
        </w:rPr>
        <w:t>Gníomhaíochtaí Neamh-Incháilithe</w:t>
      </w:r>
      <w:bookmarkEnd w:id="12"/>
    </w:p>
    <w:p w14:paraId="2BCF5EF5" w14:textId="77777777" w:rsidR="00C83FA0" w:rsidRDefault="00C83FA0" w:rsidP="00C83FA0">
      <w:pPr>
        <w:jc w:val="both"/>
        <w:rPr>
          <w:rFonts w:asciiTheme="minorHAnsi" w:hAnsiTheme="minorHAnsi"/>
        </w:rPr>
      </w:pPr>
    </w:p>
    <w:p w14:paraId="4D7AA96E" w14:textId="77777777" w:rsidR="00C83FA0" w:rsidRDefault="00C83FA0" w:rsidP="00C83FA0">
      <w:pPr>
        <w:jc w:val="both"/>
        <w:rPr>
          <w:rFonts w:asciiTheme="minorHAnsi" w:hAnsiTheme="minorHAnsi"/>
        </w:rPr>
      </w:pPr>
      <w:r>
        <w:rPr>
          <w:rFonts w:asciiTheme="minorHAnsi" w:hAnsiTheme="minorHAnsi"/>
        </w:rPr>
        <w:t>Níl na gníomhaíochtaí seo a leanas incháilithe chun maoiniú a fháil ón leithdháileadh seo:</w:t>
      </w:r>
    </w:p>
    <w:p w14:paraId="75C2C549" w14:textId="77777777" w:rsidR="00C83FA0" w:rsidRPr="00521EDA" w:rsidRDefault="00C83FA0" w:rsidP="00C83FA0">
      <w:pPr>
        <w:jc w:val="both"/>
        <w:rPr>
          <w:rFonts w:asciiTheme="minorHAnsi" w:hAnsiTheme="minorHAnsi"/>
          <w:lang w:val="en-IE"/>
        </w:rPr>
      </w:pPr>
    </w:p>
    <w:p w14:paraId="4C178A0A" w14:textId="096B2F30" w:rsidR="00C83FA0" w:rsidRPr="00521EDA" w:rsidRDefault="00C83FA0" w:rsidP="00C83FA0">
      <w:pPr>
        <w:pStyle w:val="ListParagraph"/>
        <w:numPr>
          <w:ilvl w:val="0"/>
          <w:numId w:val="1"/>
        </w:numPr>
        <w:overflowPunct w:val="0"/>
        <w:autoSpaceDE w:val="0"/>
        <w:autoSpaceDN w:val="0"/>
        <w:adjustRightInd w:val="0"/>
        <w:jc w:val="both"/>
        <w:rPr>
          <w:rFonts w:asciiTheme="minorHAnsi" w:hAnsiTheme="minorHAnsi"/>
        </w:rPr>
      </w:pPr>
      <w:r>
        <w:rPr>
          <w:rFonts w:asciiTheme="minorHAnsi" w:hAnsiTheme="minorHAnsi"/>
        </w:rPr>
        <w:t xml:space="preserve">Soláthar nó cothabháil cuimhneachán, plaiceanna, dealbha bráid nó dealbha; </w:t>
      </w:r>
    </w:p>
    <w:p w14:paraId="3E1779AD" w14:textId="2C605403" w:rsidR="00C83FA0" w:rsidRPr="00521EDA" w:rsidRDefault="00C83FA0" w:rsidP="00C83FA0">
      <w:pPr>
        <w:pStyle w:val="ListParagraph"/>
        <w:numPr>
          <w:ilvl w:val="0"/>
          <w:numId w:val="1"/>
        </w:numPr>
        <w:overflowPunct w:val="0"/>
        <w:autoSpaceDE w:val="0"/>
        <w:autoSpaceDN w:val="0"/>
        <w:adjustRightInd w:val="0"/>
        <w:jc w:val="both"/>
        <w:rPr>
          <w:rFonts w:asciiTheme="minorHAnsi" w:hAnsiTheme="minorHAnsi"/>
        </w:rPr>
      </w:pPr>
      <w:r>
        <w:rPr>
          <w:rFonts w:asciiTheme="minorHAnsi" w:hAnsiTheme="minorHAnsi"/>
        </w:rPr>
        <w:t xml:space="preserve">Fruiliú nó ceannach arm nó éide macasamhla agus athléirithe míleata; </w:t>
      </w:r>
    </w:p>
    <w:p w14:paraId="25A3A5BC" w14:textId="77777777" w:rsidR="00C83FA0" w:rsidRPr="00521EDA" w:rsidRDefault="00C83FA0" w:rsidP="00C83FA0">
      <w:pPr>
        <w:pStyle w:val="ListParagraph"/>
        <w:numPr>
          <w:ilvl w:val="0"/>
          <w:numId w:val="1"/>
        </w:numPr>
        <w:overflowPunct w:val="0"/>
        <w:autoSpaceDE w:val="0"/>
        <w:autoSpaceDN w:val="0"/>
        <w:adjustRightInd w:val="0"/>
        <w:jc w:val="both"/>
        <w:rPr>
          <w:rFonts w:asciiTheme="minorHAnsi" w:hAnsiTheme="minorHAnsi"/>
        </w:rPr>
      </w:pPr>
      <w:r>
        <w:rPr>
          <w:rFonts w:asciiTheme="minorHAnsi" w:hAnsiTheme="minorHAnsi"/>
        </w:rPr>
        <w:t xml:space="preserve">Boinn nó bioranna comórtha a fhorbairt; </w:t>
      </w:r>
    </w:p>
    <w:p w14:paraId="1219E681" w14:textId="1C933B43" w:rsidR="00C83FA0" w:rsidRDefault="00033615" w:rsidP="00C83FA0">
      <w:pPr>
        <w:pStyle w:val="ListParagraph"/>
        <w:numPr>
          <w:ilvl w:val="0"/>
          <w:numId w:val="1"/>
        </w:numPr>
        <w:overflowPunct w:val="0"/>
        <w:autoSpaceDE w:val="0"/>
        <w:autoSpaceDN w:val="0"/>
        <w:adjustRightInd w:val="0"/>
        <w:jc w:val="both"/>
        <w:rPr>
          <w:rFonts w:asciiTheme="minorHAnsi" w:hAnsiTheme="minorHAnsi"/>
        </w:rPr>
      </w:pPr>
      <w:r>
        <w:rPr>
          <w:rFonts w:asciiTheme="minorHAnsi" w:hAnsiTheme="minorHAnsi"/>
        </w:rPr>
        <w:t xml:space="preserve">Riarachán ginearálta lasmuigh de raon Chlár Chomóradh an Chéid agus gníomhaíochtaí eile nach mbaineann le snáitheanna téamacha an chláir; agus </w:t>
      </w:r>
    </w:p>
    <w:p w14:paraId="06ACA81A" w14:textId="77777777" w:rsidR="00C83FA0" w:rsidRPr="00521EDA" w:rsidRDefault="00C83FA0" w:rsidP="00C83FA0">
      <w:pPr>
        <w:pStyle w:val="ListParagraph"/>
        <w:numPr>
          <w:ilvl w:val="0"/>
          <w:numId w:val="1"/>
        </w:numPr>
        <w:overflowPunct w:val="0"/>
        <w:autoSpaceDE w:val="0"/>
        <w:autoSpaceDN w:val="0"/>
        <w:adjustRightInd w:val="0"/>
        <w:jc w:val="both"/>
        <w:rPr>
          <w:rFonts w:asciiTheme="minorHAnsi" w:hAnsiTheme="minorHAnsi"/>
        </w:rPr>
      </w:pPr>
      <w:r>
        <w:rPr>
          <w:rFonts w:asciiTheme="minorHAnsi" w:hAnsiTheme="minorHAnsi"/>
        </w:rPr>
        <w:lastRenderedPageBreak/>
        <w:t>Gníomhaíochtaí tráchtála.</w:t>
      </w:r>
    </w:p>
    <w:p w14:paraId="562E73FA" w14:textId="77777777" w:rsidR="00FD6319" w:rsidRPr="008F4B9F" w:rsidRDefault="00FD6319" w:rsidP="008F4B9F">
      <w:pPr>
        <w:pStyle w:val="NormalWeb"/>
        <w:spacing w:before="0" w:beforeAutospacing="0" w:after="0" w:afterAutospacing="0"/>
        <w:jc w:val="both"/>
        <w:textAlignment w:val="baseline"/>
        <w:rPr>
          <w:rFonts w:asciiTheme="minorHAnsi" w:hAnsiTheme="minorHAnsi"/>
          <w:color w:val="000000"/>
        </w:rPr>
      </w:pPr>
    </w:p>
    <w:p w14:paraId="585B635B" w14:textId="77777777" w:rsidR="00565BFC" w:rsidRPr="00033615" w:rsidRDefault="00565BFC" w:rsidP="00033615">
      <w:pPr>
        <w:pStyle w:val="Heading2"/>
        <w:numPr>
          <w:ilvl w:val="0"/>
          <w:numId w:val="33"/>
        </w:numPr>
        <w:spacing w:before="0"/>
        <w:rPr>
          <w:rFonts w:asciiTheme="minorHAnsi" w:hAnsiTheme="minorHAnsi" w:cstheme="minorHAnsi"/>
          <w:b/>
          <w:i/>
          <w:color w:val="auto"/>
          <w:sz w:val="24"/>
          <w:szCs w:val="24"/>
        </w:rPr>
      </w:pPr>
      <w:bookmarkStart w:id="13" w:name="_Toc92357767"/>
      <w:r>
        <w:rPr>
          <w:rFonts w:asciiTheme="minorHAnsi" w:hAnsiTheme="minorHAnsi"/>
          <w:b/>
          <w:i/>
          <w:color w:val="auto"/>
          <w:sz w:val="24"/>
        </w:rPr>
        <w:t>Soláthar</w:t>
      </w:r>
      <w:bookmarkEnd w:id="13"/>
    </w:p>
    <w:p w14:paraId="44FF6F41" w14:textId="77777777" w:rsidR="00565BFC" w:rsidRDefault="00565BFC" w:rsidP="004724C3">
      <w:pPr>
        <w:pStyle w:val="NormalWeb"/>
        <w:spacing w:before="0" w:beforeAutospacing="0" w:after="0" w:afterAutospacing="0"/>
        <w:jc w:val="both"/>
        <w:textAlignment w:val="baseline"/>
        <w:rPr>
          <w:rFonts w:asciiTheme="minorHAnsi" w:hAnsiTheme="minorHAnsi"/>
          <w:color w:val="000000"/>
        </w:rPr>
      </w:pPr>
    </w:p>
    <w:p w14:paraId="165BD83F" w14:textId="77777777" w:rsidR="004724C3" w:rsidRDefault="004724C3" w:rsidP="008168B7">
      <w:pPr>
        <w:pStyle w:val="NormalWeb"/>
        <w:spacing w:before="0" w:beforeAutospacing="0" w:after="0" w:afterAutospacing="0"/>
        <w:jc w:val="both"/>
        <w:textAlignment w:val="baseline"/>
        <w:rPr>
          <w:rFonts w:asciiTheme="minorHAnsi" w:hAnsiTheme="minorHAnsi"/>
          <w:color w:val="000000"/>
        </w:rPr>
      </w:pPr>
      <w:r>
        <w:rPr>
          <w:rFonts w:asciiTheme="minorHAnsi" w:hAnsiTheme="minorHAnsi"/>
          <w:color w:val="000000"/>
        </w:rPr>
        <w:t xml:space="preserve">Cloífear le ceanglais soláthair reachtúla agus le nósanna imeachta soláthair dea-chleachtais.  </w:t>
      </w:r>
    </w:p>
    <w:p w14:paraId="5C83B53D" w14:textId="77777777" w:rsidR="006E4B0F" w:rsidRDefault="006E4B0F" w:rsidP="004724C3">
      <w:pPr>
        <w:pStyle w:val="NormalWeb"/>
        <w:spacing w:before="0" w:beforeAutospacing="0" w:after="0" w:afterAutospacing="0"/>
        <w:jc w:val="both"/>
        <w:textAlignment w:val="baseline"/>
        <w:rPr>
          <w:rFonts w:asciiTheme="minorHAnsi" w:hAnsiTheme="minorHAnsi"/>
          <w:color w:val="000000"/>
        </w:rPr>
      </w:pPr>
    </w:p>
    <w:p w14:paraId="43CCC285" w14:textId="77777777" w:rsidR="00F45C7A" w:rsidRDefault="00F45C7A" w:rsidP="004724C3">
      <w:pPr>
        <w:pStyle w:val="NormalWeb"/>
        <w:spacing w:before="0" w:beforeAutospacing="0" w:after="0" w:afterAutospacing="0"/>
        <w:jc w:val="both"/>
        <w:textAlignment w:val="baseline"/>
        <w:rPr>
          <w:rFonts w:asciiTheme="minorHAnsi" w:hAnsiTheme="minorHAnsi"/>
          <w:color w:val="000000"/>
        </w:rPr>
      </w:pPr>
    </w:p>
    <w:p w14:paraId="214F4E99" w14:textId="77777777" w:rsidR="00565BFC" w:rsidRPr="00033615" w:rsidRDefault="00565BFC" w:rsidP="00033615">
      <w:pPr>
        <w:pStyle w:val="Heading2"/>
        <w:numPr>
          <w:ilvl w:val="0"/>
          <w:numId w:val="33"/>
        </w:numPr>
        <w:spacing w:before="0"/>
        <w:rPr>
          <w:rFonts w:asciiTheme="minorHAnsi" w:hAnsiTheme="minorHAnsi" w:cstheme="minorHAnsi"/>
          <w:b/>
          <w:i/>
          <w:color w:val="auto"/>
          <w:sz w:val="24"/>
          <w:szCs w:val="24"/>
        </w:rPr>
      </w:pPr>
      <w:bookmarkStart w:id="14" w:name="_Toc92357768"/>
      <w:r>
        <w:rPr>
          <w:rFonts w:asciiTheme="minorHAnsi" w:hAnsiTheme="minorHAnsi"/>
          <w:b/>
          <w:i/>
          <w:color w:val="auto"/>
          <w:sz w:val="24"/>
        </w:rPr>
        <w:t>Poiblíocht agus Brandáil</w:t>
      </w:r>
      <w:bookmarkEnd w:id="14"/>
    </w:p>
    <w:p w14:paraId="7A86F4BB" w14:textId="77777777" w:rsidR="00565BFC" w:rsidRDefault="00565BFC" w:rsidP="004724C3">
      <w:pPr>
        <w:pStyle w:val="NormalWeb"/>
        <w:spacing w:before="0" w:beforeAutospacing="0" w:after="0" w:afterAutospacing="0"/>
        <w:jc w:val="both"/>
        <w:textAlignment w:val="baseline"/>
        <w:rPr>
          <w:rFonts w:asciiTheme="minorHAnsi" w:hAnsiTheme="minorHAnsi"/>
          <w:color w:val="000000"/>
        </w:rPr>
      </w:pPr>
    </w:p>
    <w:p w14:paraId="2667B022" w14:textId="7767D554" w:rsidR="0000692E" w:rsidRPr="0000692E" w:rsidRDefault="0000692E" w:rsidP="008168B7">
      <w:pPr>
        <w:pStyle w:val="NormalWeb"/>
        <w:spacing w:before="0" w:beforeAutospacing="0" w:after="0" w:afterAutospacing="0"/>
        <w:jc w:val="both"/>
        <w:textAlignment w:val="baseline"/>
        <w:rPr>
          <w:rFonts w:asciiTheme="minorHAnsi" w:hAnsiTheme="minorHAnsi"/>
          <w:color w:val="000000"/>
        </w:rPr>
      </w:pPr>
      <w:r>
        <w:rPr>
          <w:rFonts w:asciiTheme="minorHAnsi" w:hAnsiTheme="minorHAnsi"/>
          <w:color w:val="000000"/>
        </w:rPr>
        <w:t>Tabharfar aitheantas poiblí don Roinn Turasóireachta, Cultú</w:t>
      </w:r>
      <w:r w:rsidR="00C618F1">
        <w:rPr>
          <w:rFonts w:asciiTheme="minorHAnsi" w:hAnsiTheme="minorHAnsi"/>
          <w:color w:val="000000"/>
          <w:lang w:val="en-IE"/>
        </w:rPr>
        <w:t>i</w:t>
      </w:r>
      <w:r>
        <w:rPr>
          <w:rFonts w:asciiTheme="minorHAnsi" w:hAnsiTheme="minorHAnsi"/>
          <w:color w:val="000000"/>
        </w:rPr>
        <w:t xml:space="preserve">r, Ealaíon, Gaeltachta, Spóirt agus Meán agus do Chomhairle Cathrach na Gaillimhe i ngach cumarsáid agus ábhar a bhaineann le gníomhaíochtaí a fuair tacaíocht ón leithdháileadh seo agus clibeálfar iad ar aon ghníomhaíocht ghaolmhar ar na meáin shóisialta. </w:t>
      </w:r>
    </w:p>
    <w:p w14:paraId="72DCC81D" w14:textId="77777777" w:rsidR="0000692E" w:rsidRDefault="0000692E" w:rsidP="004724C3">
      <w:pPr>
        <w:pStyle w:val="NormalWeb"/>
        <w:spacing w:before="0" w:beforeAutospacing="0" w:after="0" w:afterAutospacing="0"/>
        <w:jc w:val="both"/>
        <w:textAlignment w:val="baseline"/>
        <w:rPr>
          <w:rFonts w:asciiTheme="minorHAnsi" w:hAnsiTheme="minorHAnsi"/>
          <w:color w:val="000000"/>
        </w:rPr>
      </w:pPr>
    </w:p>
    <w:p w14:paraId="50765FE0" w14:textId="58746199" w:rsidR="00E75FA6" w:rsidRDefault="00E75FA6" w:rsidP="004724C3">
      <w:pPr>
        <w:pStyle w:val="NormalWeb"/>
        <w:spacing w:before="0" w:beforeAutospacing="0" w:after="0" w:afterAutospacing="0"/>
        <w:jc w:val="both"/>
        <w:textAlignment w:val="baseline"/>
        <w:rPr>
          <w:rFonts w:asciiTheme="minorHAnsi" w:hAnsiTheme="minorHAnsi"/>
          <w:color w:val="000000"/>
        </w:rPr>
      </w:pPr>
      <w:r>
        <w:rPr>
          <w:rFonts w:asciiTheme="minorHAnsi" w:hAnsiTheme="minorHAnsi"/>
          <w:color w:val="000000"/>
        </w:rPr>
        <w:t>Chomh maith leis sin, féadfar poiblíocht a dhéanamh ar imeachtaí agus tionscnaimh shonracha faoi Shnáithe Pobail an chláir ar chainéil agus ar ardáin meán sóisialta na Roinne.  Ba cheart tagairt do gach gníomhaíocht agus iad a chlibeáil, #ComóradhAnChéid.  Seo a leanas na hanlaí ba cheart a úsáid:</w:t>
      </w:r>
    </w:p>
    <w:p w14:paraId="03D0FCEF" w14:textId="77777777" w:rsidR="00B5729C" w:rsidRDefault="00B5729C" w:rsidP="004724C3">
      <w:pPr>
        <w:pStyle w:val="NormalWeb"/>
        <w:spacing w:before="0" w:beforeAutospacing="0" w:after="0" w:afterAutospacing="0"/>
        <w:jc w:val="both"/>
        <w:textAlignment w:val="baseline"/>
        <w:rPr>
          <w:rFonts w:asciiTheme="minorHAnsi" w:hAnsiTheme="minorHAnsi"/>
          <w:color w:val="000000"/>
        </w:rPr>
      </w:pPr>
    </w:p>
    <w:p w14:paraId="58A1DA85" w14:textId="6DB71F54" w:rsidR="00B5729C" w:rsidRPr="00B5729C" w:rsidRDefault="00B5729C" w:rsidP="00B5729C">
      <w:pPr>
        <w:rPr>
          <w:rFonts w:asciiTheme="minorHAnsi" w:hAnsiTheme="minorHAnsi" w:cstheme="minorHAnsi"/>
          <w:shd w:val="clear" w:color="auto" w:fill="FFFFFF"/>
        </w:rPr>
      </w:pPr>
      <w:r>
        <w:rPr>
          <w:rFonts w:asciiTheme="minorHAnsi" w:hAnsiTheme="minorHAnsi"/>
        </w:rPr>
        <w:t>Twitter:  @DeptCultureIRL</w:t>
      </w:r>
    </w:p>
    <w:p w14:paraId="5448F73B" w14:textId="36C70093" w:rsidR="00B5729C" w:rsidRPr="00B5729C" w:rsidRDefault="00B5729C" w:rsidP="00B5729C">
      <w:pPr>
        <w:rPr>
          <w:rFonts w:asciiTheme="minorHAnsi" w:hAnsiTheme="minorHAnsi" w:cstheme="minorHAnsi"/>
          <w:shd w:val="clear" w:color="auto" w:fill="FFFFFF"/>
        </w:rPr>
      </w:pPr>
      <w:r>
        <w:rPr>
          <w:rFonts w:asciiTheme="minorHAnsi" w:hAnsiTheme="minorHAnsi"/>
          <w:shd w:val="clear" w:color="auto" w:fill="FFFFFF"/>
        </w:rPr>
        <w:t>Facebook:  @DepartmentofCultureIRL</w:t>
      </w:r>
    </w:p>
    <w:p w14:paraId="0E418740" w14:textId="1B43E4F3" w:rsidR="00B5729C" w:rsidRPr="00B5729C" w:rsidRDefault="00B5729C" w:rsidP="00B5729C">
      <w:pPr>
        <w:rPr>
          <w:rFonts w:asciiTheme="minorHAnsi" w:hAnsiTheme="minorHAnsi" w:cstheme="minorHAnsi"/>
          <w:shd w:val="clear" w:color="auto" w:fill="FAFAFA"/>
        </w:rPr>
      </w:pPr>
      <w:r>
        <w:rPr>
          <w:rFonts w:asciiTheme="minorHAnsi" w:hAnsiTheme="minorHAnsi"/>
          <w:shd w:val="clear" w:color="auto" w:fill="FFFFFF"/>
        </w:rPr>
        <w:t>Instagram:  Turasóireacht-Cultúr-Gaeltacht</w:t>
      </w:r>
    </w:p>
    <w:p w14:paraId="038401D8" w14:textId="77777777" w:rsidR="00B5729C" w:rsidRDefault="00B5729C" w:rsidP="004724C3">
      <w:pPr>
        <w:pStyle w:val="NormalWeb"/>
        <w:spacing w:before="0" w:beforeAutospacing="0" w:after="0" w:afterAutospacing="0"/>
        <w:jc w:val="both"/>
        <w:textAlignment w:val="baseline"/>
        <w:rPr>
          <w:rFonts w:asciiTheme="minorHAnsi" w:hAnsiTheme="minorHAnsi"/>
          <w:color w:val="000000"/>
        </w:rPr>
      </w:pPr>
    </w:p>
    <w:p w14:paraId="63DFA7BC" w14:textId="78C92DAA" w:rsidR="001C211E" w:rsidRPr="001C211E" w:rsidRDefault="001C211E" w:rsidP="008168B7">
      <w:pPr>
        <w:pStyle w:val="NormalWeb"/>
        <w:spacing w:before="0" w:beforeAutospacing="0" w:after="0" w:afterAutospacing="0"/>
        <w:jc w:val="both"/>
        <w:textAlignment w:val="baseline"/>
        <w:rPr>
          <w:rFonts w:asciiTheme="minorHAnsi" w:hAnsiTheme="minorHAnsi"/>
          <w:color w:val="000000"/>
        </w:rPr>
      </w:pPr>
      <w:r w:rsidRPr="00CC69C3">
        <w:rPr>
          <w:rFonts w:asciiTheme="minorHAnsi" w:hAnsiTheme="minorHAnsi"/>
        </w:rPr>
        <w:t>Is é an suíomh gréasáin</w:t>
      </w:r>
      <w:r>
        <w:rPr>
          <w:rFonts w:asciiTheme="minorHAnsi" w:hAnsiTheme="minorHAnsi"/>
          <w:color w:val="000000"/>
        </w:rPr>
        <w:t xml:space="preserve"> </w:t>
      </w:r>
      <w:hyperlink r:id="rId18" w:history="1">
        <w:r>
          <w:rPr>
            <w:rStyle w:val="Hyperlink"/>
            <w:rFonts w:asciiTheme="minorHAnsi" w:hAnsiTheme="minorHAnsi"/>
          </w:rPr>
          <w:t>https://www.decadeofcentenaries.com/</w:t>
        </w:r>
      </w:hyperlink>
      <w:r>
        <w:rPr>
          <w:rFonts w:asciiTheme="minorHAnsi" w:hAnsiTheme="minorHAnsi"/>
        </w:rPr>
        <w:t xml:space="preserve"> ár bpríomhardán eolais phoiblí atá in úsáid againn chun eolas maidir le clár </w:t>
      </w:r>
      <w:r>
        <w:rPr>
          <w:rFonts w:asciiTheme="minorHAnsi" w:hAnsiTheme="minorHAnsi"/>
          <w:i/>
        </w:rPr>
        <w:t>Chomóradh an Chéid</w:t>
      </w:r>
      <w:r>
        <w:rPr>
          <w:rFonts w:asciiTheme="minorHAnsi" w:hAnsiTheme="minorHAnsi"/>
        </w:rPr>
        <w:t xml:space="preserve"> 2022 a roinnt. Foilseoidh gach údarás áitiúil a bpleananna maidir le </w:t>
      </w:r>
      <w:r>
        <w:rPr>
          <w:rFonts w:asciiTheme="minorHAnsi" w:hAnsiTheme="minorHAnsi"/>
          <w:i/>
        </w:rPr>
        <w:t>Comóradh an Chéid</w:t>
      </w:r>
      <w:r>
        <w:rPr>
          <w:rFonts w:asciiTheme="minorHAnsi" w:hAnsiTheme="minorHAnsi"/>
        </w:rPr>
        <w:t xml:space="preserve"> ar a suíomhanna gréasáin féin.  </w:t>
      </w:r>
      <w:r>
        <w:t>Cuirfear</w:t>
      </w:r>
      <w:r>
        <w:rPr>
          <w:rFonts w:asciiTheme="minorHAnsi" w:hAnsiTheme="minorHAnsi"/>
        </w:rPr>
        <w:t xml:space="preserve"> '</w:t>
      </w:r>
      <w:r>
        <w:rPr>
          <w:rFonts w:asciiTheme="minorHAnsi" w:hAnsiTheme="minorHAnsi"/>
          <w:i/>
        </w:rPr>
        <w:t xml:space="preserve">nasc beo' </w:t>
      </w:r>
      <w:r>
        <w:rPr>
          <w:rFonts w:asciiTheme="minorHAnsi" w:hAnsiTheme="minorHAnsi"/>
        </w:rPr>
        <w:t>chuig an bplean,</w:t>
      </w:r>
      <w:r>
        <w:rPr>
          <w:rFonts w:asciiTheme="minorHAnsi" w:hAnsiTheme="minorHAnsi"/>
          <w:i/>
        </w:rPr>
        <w:t xml:space="preserve"> </w:t>
      </w:r>
      <w:r>
        <w:rPr>
          <w:rFonts w:asciiTheme="minorHAnsi" w:hAnsiTheme="minorHAnsi"/>
        </w:rPr>
        <w:t xml:space="preserve">lena n-áirítear íomhá ábhartha le ceannscríbhinn ar fáil ar </w:t>
      </w:r>
      <w:hyperlink r:id="rId19" w:history="1">
        <w:r>
          <w:rPr>
            <w:rStyle w:val="Hyperlink"/>
            <w:rFonts w:asciiTheme="minorHAnsi" w:hAnsiTheme="minorHAnsi"/>
            <w:u w:val="none"/>
          </w:rPr>
          <w:t>https://www.decadeofcentenaries.com/</w:t>
        </w:r>
      </w:hyperlink>
      <w:r>
        <w:rPr>
          <w:rStyle w:val="Hyperlink"/>
          <w:rFonts w:asciiTheme="minorHAnsi" w:hAnsiTheme="minorHAnsi"/>
          <w:color w:val="auto"/>
          <w:u w:val="none"/>
        </w:rPr>
        <w:t xml:space="preserve"> d’Fhoireann an Chomóraidh roimh an </w:t>
      </w:r>
      <w:r>
        <w:rPr>
          <w:rFonts w:asciiTheme="minorHAnsi" w:hAnsiTheme="minorHAnsi"/>
          <w:b/>
        </w:rPr>
        <w:t>Déardaoin, an 31 Márta 2022</w:t>
      </w:r>
      <w:r>
        <w:rPr>
          <w:rFonts w:asciiTheme="minorHAnsi" w:hAnsiTheme="minorHAnsi"/>
        </w:rPr>
        <w:t xml:space="preserve">.  Déan teagmháil linn má tá aon cheist agat maidir leis seo.  </w:t>
      </w:r>
    </w:p>
    <w:p w14:paraId="1632BF13" w14:textId="77777777" w:rsidR="00C61E57" w:rsidRDefault="00C61E57" w:rsidP="004724C3">
      <w:pPr>
        <w:widowControl w:val="0"/>
        <w:jc w:val="both"/>
        <w:rPr>
          <w:rFonts w:asciiTheme="minorHAnsi" w:hAnsiTheme="minorHAnsi"/>
          <w:color w:val="1A1A1A"/>
        </w:rPr>
      </w:pPr>
    </w:p>
    <w:p w14:paraId="651E8F10" w14:textId="77777777" w:rsidR="009B29D2" w:rsidRDefault="009B29D2" w:rsidP="004724C3">
      <w:pPr>
        <w:widowControl w:val="0"/>
        <w:jc w:val="both"/>
        <w:rPr>
          <w:rFonts w:asciiTheme="minorHAnsi" w:hAnsiTheme="minorHAnsi"/>
          <w:color w:val="1A1A1A"/>
        </w:rPr>
      </w:pPr>
    </w:p>
    <w:p w14:paraId="27AE6805" w14:textId="77777777" w:rsidR="00C61E57" w:rsidRPr="00033615" w:rsidRDefault="00C61E57" w:rsidP="00033615">
      <w:pPr>
        <w:pStyle w:val="Heading2"/>
        <w:numPr>
          <w:ilvl w:val="0"/>
          <w:numId w:val="33"/>
        </w:numPr>
        <w:spacing w:before="0"/>
        <w:rPr>
          <w:rFonts w:asciiTheme="minorHAnsi" w:hAnsiTheme="minorHAnsi" w:cstheme="minorHAnsi"/>
          <w:b/>
          <w:i/>
          <w:color w:val="auto"/>
          <w:sz w:val="24"/>
          <w:szCs w:val="24"/>
        </w:rPr>
      </w:pPr>
      <w:bookmarkStart w:id="15" w:name="_Toc92357769"/>
      <w:r>
        <w:rPr>
          <w:rFonts w:asciiTheme="minorHAnsi" w:hAnsiTheme="minorHAnsi"/>
          <w:b/>
          <w:i/>
          <w:color w:val="auto"/>
          <w:sz w:val="24"/>
        </w:rPr>
        <w:t>Cosaint Leanaí</w:t>
      </w:r>
      <w:bookmarkEnd w:id="15"/>
    </w:p>
    <w:p w14:paraId="68D94EFF" w14:textId="77777777" w:rsidR="00C61E57" w:rsidRDefault="00C61E57" w:rsidP="004724C3">
      <w:pPr>
        <w:widowControl w:val="0"/>
        <w:jc w:val="both"/>
        <w:rPr>
          <w:rFonts w:asciiTheme="minorHAnsi" w:hAnsiTheme="minorHAnsi"/>
          <w:color w:val="1A1A1A"/>
        </w:rPr>
      </w:pPr>
    </w:p>
    <w:p w14:paraId="73B87BE7" w14:textId="77777777" w:rsidR="00C61E57" w:rsidRPr="00C61E57" w:rsidRDefault="00C61E57" w:rsidP="008168B7">
      <w:pPr>
        <w:pStyle w:val="NormalWeb"/>
        <w:spacing w:before="0" w:beforeAutospacing="0" w:after="0" w:afterAutospacing="0"/>
        <w:jc w:val="both"/>
        <w:textAlignment w:val="baseline"/>
        <w:rPr>
          <w:rFonts w:asciiTheme="minorHAnsi" w:hAnsiTheme="minorHAnsi"/>
          <w:color w:val="000000"/>
        </w:rPr>
      </w:pPr>
      <w:r>
        <w:rPr>
          <w:rFonts w:asciiTheme="minorHAnsi" w:hAnsiTheme="minorHAnsi"/>
          <w:color w:val="000000"/>
        </w:rPr>
        <w:t xml:space="preserve">Sa chás go n-áirítear in aon rannpháirtíocht faoin leithdháileadh maoinithe seo gníomhaíochtaí a mbeidh teagmháil le leanaí nó daoine leochaileacha i gceist leo, nó a bhaineann le gníomhaíochtaí a chur ar fáil le haghaidh leanaí, cinnteoidh an t-údarás áitiúil go mbeidh na beartais ábhartha ar fad bunaithe agus go bhfuil gach píosa reachtaíochta ábhartha, treoirlínte náisiúnta agus dea-chleachtas á chomhlíonadh.  Chomh maith leis sin, lorgóidh an t-údarás áitiúil, más cuí, dearbhuithe i scríbhinn sa chomhthéacs seo ó pháirtithe leasmhara rannpháirteacha eile.  </w:t>
      </w:r>
    </w:p>
    <w:p w14:paraId="07764302" w14:textId="77777777" w:rsidR="001C211E" w:rsidRDefault="001C211E" w:rsidP="004724C3">
      <w:pPr>
        <w:widowControl w:val="0"/>
        <w:jc w:val="both"/>
        <w:rPr>
          <w:rFonts w:asciiTheme="minorHAnsi" w:hAnsiTheme="minorHAnsi"/>
          <w:color w:val="1A1A1A"/>
        </w:rPr>
      </w:pPr>
    </w:p>
    <w:p w14:paraId="2A172EAF" w14:textId="77777777" w:rsidR="00DB087C" w:rsidRDefault="00DB087C" w:rsidP="0060192C">
      <w:pPr>
        <w:widowControl w:val="0"/>
        <w:jc w:val="both"/>
        <w:rPr>
          <w:rFonts w:asciiTheme="minorHAnsi" w:hAnsiTheme="minorHAnsi"/>
          <w:color w:val="1A1A1A"/>
        </w:rPr>
      </w:pPr>
    </w:p>
    <w:p w14:paraId="5666C30B" w14:textId="77777777" w:rsidR="00161A03" w:rsidRPr="00F45C7A" w:rsidRDefault="00097B52" w:rsidP="009073F9">
      <w:pPr>
        <w:pStyle w:val="Heading1"/>
        <w:numPr>
          <w:ilvl w:val="0"/>
          <w:numId w:val="12"/>
        </w:numPr>
        <w:spacing w:before="0"/>
        <w:rPr>
          <w:rFonts w:asciiTheme="minorHAnsi" w:hAnsiTheme="minorHAnsi"/>
          <w:color w:val="auto"/>
          <w:u w:val="single"/>
        </w:rPr>
      </w:pPr>
      <w:bookmarkStart w:id="16" w:name="_Toc92357770"/>
      <w:r>
        <w:rPr>
          <w:rFonts w:asciiTheme="minorHAnsi" w:hAnsiTheme="minorHAnsi"/>
          <w:color w:val="auto"/>
          <w:u w:val="single"/>
        </w:rPr>
        <w:t>Iarratais ar rannpháirtíocht shearmanach Óglaigh na hÉireann ag imeachtaí atá á stiúradh ag an bpobal</w:t>
      </w:r>
      <w:bookmarkEnd w:id="16"/>
      <w:r>
        <w:rPr>
          <w:rFonts w:asciiTheme="minorHAnsi" w:hAnsiTheme="minorHAnsi"/>
          <w:color w:val="auto"/>
          <w:u w:val="single"/>
        </w:rPr>
        <w:t xml:space="preserve">  </w:t>
      </w:r>
    </w:p>
    <w:p w14:paraId="3F55642C" w14:textId="77777777" w:rsidR="00097B52" w:rsidRDefault="00097B52" w:rsidP="007C2C0A">
      <w:pPr>
        <w:widowControl w:val="0"/>
        <w:jc w:val="both"/>
        <w:rPr>
          <w:rFonts w:asciiTheme="minorHAnsi" w:hAnsiTheme="minorHAnsi"/>
          <w:color w:val="1A1A1A"/>
        </w:rPr>
      </w:pPr>
    </w:p>
    <w:p w14:paraId="49F0CA65" w14:textId="37C24BA7" w:rsidR="00D60AD6" w:rsidRPr="00D60AD6" w:rsidRDefault="00D60AD6" w:rsidP="00D60AD6">
      <w:pPr>
        <w:widowControl w:val="0"/>
        <w:jc w:val="both"/>
        <w:rPr>
          <w:rFonts w:asciiTheme="minorHAnsi" w:hAnsiTheme="minorHAnsi"/>
          <w:color w:val="1A1A1A"/>
        </w:rPr>
      </w:pPr>
      <w:r>
        <w:rPr>
          <w:rFonts w:asciiTheme="minorHAnsi" w:hAnsiTheme="minorHAnsi"/>
          <w:color w:val="1A1A1A"/>
        </w:rPr>
        <w:t xml:space="preserve">Tá na sonraí thíos faoi iamh mar eolas. </w:t>
      </w:r>
      <w:r>
        <w:rPr>
          <w:rFonts w:asciiTheme="minorHAnsi" w:hAnsiTheme="minorHAnsi"/>
          <w:color w:val="1A1A1A"/>
          <w:u w:val="single"/>
        </w:rPr>
        <w:t xml:space="preserve">Ní mór gach imeacht comóraidh a eagrú de réir na </w:t>
      </w:r>
      <w:r>
        <w:rPr>
          <w:rFonts w:asciiTheme="minorHAnsi" w:hAnsiTheme="minorHAnsi"/>
          <w:color w:val="1A1A1A"/>
          <w:u w:val="single"/>
        </w:rPr>
        <w:lastRenderedPageBreak/>
        <w:t>treorach sláinte poiblí atá sonraithe ag FSS agus ag an Rialtas</w:t>
      </w:r>
      <w:r>
        <w:rPr>
          <w:rFonts w:asciiTheme="minorHAnsi" w:hAnsiTheme="minorHAnsi"/>
          <w:color w:val="1A1A1A"/>
        </w:rPr>
        <w:t xml:space="preserve">.  </w:t>
      </w:r>
    </w:p>
    <w:p w14:paraId="35915970" w14:textId="77777777" w:rsidR="00D60AD6" w:rsidRPr="007F5F9B" w:rsidRDefault="00D60AD6" w:rsidP="00D60AD6">
      <w:pPr>
        <w:widowControl w:val="0"/>
        <w:jc w:val="both"/>
        <w:rPr>
          <w:rFonts w:asciiTheme="minorHAnsi" w:hAnsiTheme="minorHAnsi"/>
        </w:rPr>
      </w:pPr>
    </w:p>
    <w:p w14:paraId="2420E1E0" w14:textId="77777777" w:rsidR="007C2C0A" w:rsidRPr="007C2C0A" w:rsidRDefault="008A14D2" w:rsidP="007C2C0A">
      <w:pPr>
        <w:jc w:val="both"/>
        <w:rPr>
          <w:rFonts w:ascii="Calibri" w:hAnsi="Calibri"/>
        </w:rPr>
      </w:pPr>
      <w:r>
        <w:rPr>
          <w:rFonts w:ascii="Calibri" w:hAnsi="Calibri"/>
        </w:rPr>
        <w:t xml:space="preserve">Go minic faigheann an Roinn Cosanta iarratais ó údaráis áitiúla, eagraíochtaí pobail agus coistí comórtha le haghaidh rannpháirtíocht shearmanasach chomhaltaí d’Óglaigh na hÉireann ag imeachtaí comórtha atá á stiúradh ag an bpobal.  </w:t>
      </w:r>
    </w:p>
    <w:p w14:paraId="1C860D18" w14:textId="77777777" w:rsidR="00097B52" w:rsidRDefault="00097B52" w:rsidP="007C2C0A">
      <w:pPr>
        <w:widowControl w:val="0"/>
        <w:jc w:val="both"/>
        <w:rPr>
          <w:rFonts w:asciiTheme="minorHAnsi" w:hAnsiTheme="minorHAnsi"/>
          <w:color w:val="1A1A1A"/>
        </w:rPr>
      </w:pPr>
    </w:p>
    <w:p w14:paraId="5DB10677" w14:textId="77777777" w:rsidR="006E512C" w:rsidRPr="007C2C0A" w:rsidRDefault="006E512C" w:rsidP="007C2C0A">
      <w:pPr>
        <w:widowControl w:val="0"/>
        <w:jc w:val="both"/>
        <w:rPr>
          <w:rFonts w:asciiTheme="minorHAnsi" w:hAnsiTheme="minorHAnsi"/>
          <w:color w:val="1A1A1A"/>
        </w:rPr>
      </w:pPr>
      <w:r>
        <w:rPr>
          <w:rFonts w:asciiTheme="minorHAnsi" w:hAnsiTheme="minorHAnsi"/>
          <w:color w:val="1A1A1A"/>
        </w:rPr>
        <w:t xml:space="preserve">Ba cheart gach iarratas ar rannpháirtíocht shearmanasach Óglaigh na hÉireann a sheoladh go díreach chuig Aonad Tacaíochta Pobail na Roinne Cosanta, chuig an seoladh ríomhphoist </w:t>
      </w:r>
      <w:hyperlink r:id="rId20" w:history="1">
        <w:r>
          <w:rPr>
            <w:rStyle w:val="Hyperlink"/>
            <w:rFonts w:asciiTheme="minorHAnsi" w:hAnsiTheme="minorHAnsi"/>
          </w:rPr>
          <w:t>communitysupport@defence.ie</w:t>
        </w:r>
      </w:hyperlink>
      <w:r>
        <w:rPr>
          <w:rFonts w:asciiTheme="minorHAnsi" w:hAnsiTheme="minorHAnsi"/>
          <w:color w:val="1A1A1A"/>
        </w:rPr>
        <w:t>.</w:t>
      </w:r>
    </w:p>
    <w:p w14:paraId="6B51FEA3" w14:textId="77777777" w:rsidR="00097B52" w:rsidRDefault="00097B52" w:rsidP="007C2C0A">
      <w:pPr>
        <w:widowControl w:val="0"/>
        <w:jc w:val="both"/>
        <w:rPr>
          <w:rFonts w:asciiTheme="minorHAnsi" w:hAnsiTheme="minorHAnsi"/>
          <w:color w:val="1A1A1A"/>
        </w:rPr>
      </w:pPr>
    </w:p>
    <w:p w14:paraId="43A29346" w14:textId="77777777" w:rsidR="006E512C" w:rsidRDefault="008A14D2" w:rsidP="007C2C0A">
      <w:pPr>
        <w:widowControl w:val="0"/>
        <w:jc w:val="both"/>
        <w:rPr>
          <w:rFonts w:asciiTheme="minorHAnsi" w:hAnsiTheme="minorHAnsi"/>
          <w:color w:val="1A1A1A"/>
        </w:rPr>
      </w:pPr>
      <w:r>
        <w:rPr>
          <w:rFonts w:asciiTheme="minorHAnsi" w:hAnsiTheme="minorHAnsi"/>
          <w:color w:val="1A1A1A"/>
        </w:rPr>
        <w:t>Breithneoidh an tAonad Tacaíochta Pobail gach iarratas ag féachaint do na paraiméadair seo a leanas:</w:t>
      </w:r>
    </w:p>
    <w:p w14:paraId="4EF8B92C" w14:textId="77777777" w:rsidR="006E512C" w:rsidRDefault="006E512C" w:rsidP="007C2C0A">
      <w:pPr>
        <w:widowControl w:val="0"/>
        <w:jc w:val="both"/>
        <w:rPr>
          <w:rFonts w:asciiTheme="minorHAnsi" w:hAnsiTheme="minorHAnsi"/>
          <w:color w:val="1A1A1A"/>
        </w:rPr>
      </w:pPr>
    </w:p>
    <w:p w14:paraId="36E4B789" w14:textId="7F625680" w:rsidR="001C4A77" w:rsidRDefault="008A14D2" w:rsidP="001C4A77">
      <w:pPr>
        <w:pStyle w:val="ListParagraph"/>
        <w:widowControl w:val="0"/>
        <w:numPr>
          <w:ilvl w:val="0"/>
          <w:numId w:val="11"/>
        </w:numPr>
        <w:jc w:val="both"/>
        <w:rPr>
          <w:rFonts w:asciiTheme="minorHAnsi" w:hAnsiTheme="minorHAnsi"/>
          <w:color w:val="1A1A1A"/>
        </w:rPr>
      </w:pPr>
      <w:r>
        <w:rPr>
          <w:rFonts w:asciiTheme="minorHAnsi" w:hAnsiTheme="minorHAnsi"/>
          <w:color w:val="1A1A1A"/>
        </w:rPr>
        <w:t xml:space="preserve">An bhfuil an comóradh á stiúradh ag an údarás áitiúil, nó an bhfuil an t-údarás áitiúil ag tacú leis an gcomóradh nó á cheadú?  Tá an cur chuige seo ailínithe le moladh an tSainghrúpa Chomhairligh gurb é samhail phobalbhunaithe Chomóradh Céad Bliain Luíochán Shulchóid Bheag an cur chuige ceart maidir le deasghnáth na n-imeachtaí casta a tharla i rith na Streachailte le haghaidh Neamhspleáchais.  </w:t>
      </w:r>
    </w:p>
    <w:p w14:paraId="7F61C17B" w14:textId="59894773" w:rsidR="008A14D2" w:rsidRPr="001C4A77" w:rsidRDefault="001C4A77" w:rsidP="001C4A77">
      <w:pPr>
        <w:pStyle w:val="ListParagraph"/>
        <w:widowControl w:val="0"/>
        <w:numPr>
          <w:ilvl w:val="0"/>
          <w:numId w:val="11"/>
        </w:numPr>
        <w:jc w:val="both"/>
        <w:rPr>
          <w:rFonts w:asciiTheme="minorHAnsi" w:hAnsiTheme="minorHAnsi"/>
          <w:color w:val="1A1A1A"/>
        </w:rPr>
      </w:pPr>
      <w:r>
        <w:rPr>
          <w:rFonts w:asciiTheme="minorHAnsi" w:hAnsiTheme="minorHAnsi"/>
          <w:color w:val="1A1A1A"/>
        </w:rPr>
        <w:t xml:space="preserve">An bhfuil acmhainní ar fáil sa dún áitiúil chun gnéithe riachtanacha searmanasacha Óglaigh na hÉireann a </w:t>
      </w:r>
      <w:r w:rsidR="00CC69C3">
        <w:rPr>
          <w:rFonts w:asciiTheme="minorHAnsi" w:hAnsiTheme="minorHAnsi"/>
          <w:color w:val="1A1A1A"/>
        </w:rPr>
        <w:t>sholáthar</w:t>
      </w:r>
      <w:r>
        <w:rPr>
          <w:rFonts w:asciiTheme="minorHAnsi" w:hAnsiTheme="minorHAnsi"/>
          <w:color w:val="1A1A1A"/>
        </w:rPr>
        <w:t>?</w:t>
      </w:r>
    </w:p>
    <w:p w14:paraId="64488D28" w14:textId="77777777" w:rsidR="001C4A77" w:rsidRPr="001C4A77" w:rsidRDefault="001C4A77" w:rsidP="001C4A77">
      <w:pPr>
        <w:pStyle w:val="ListParagraph"/>
        <w:widowControl w:val="0"/>
        <w:numPr>
          <w:ilvl w:val="0"/>
          <w:numId w:val="11"/>
        </w:numPr>
        <w:jc w:val="both"/>
        <w:rPr>
          <w:rFonts w:asciiTheme="minorHAnsi" w:hAnsiTheme="minorHAnsi"/>
          <w:color w:val="1A1A1A"/>
        </w:rPr>
      </w:pPr>
      <w:r>
        <w:rPr>
          <w:rFonts w:asciiTheme="minorHAnsi" w:hAnsiTheme="minorHAnsi"/>
          <w:color w:val="1A1A1A"/>
        </w:rPr>
        <w:t>Ar cheadaigh an Roinn Cosanta na hacmhainní ábhartha atá le cur ar fáil?</w:t>
      </w:r>
    </w:p>
    <w:p w14:paraId="4E5C32F0" w14:textId="77777777" w:rsidR="008A14D2" w:rsidRPr="00E95C70" w:rsidRDefault="008A14D2" w:rsidP="007C2C0A">
      <w:pPr>
        <w:widowControl w:val="0"/>
        <w:jc w:val="both"/>
        <w:rPr>
          <w:rFonts w:asciiTheme="minorHAnsi" w:hAnsiTheme="minorHAnsi"/>
          <w:color w:val="1A1A1A"/>
          <w:sz w:val="8"/>
        </w:rPr>
      </w:pPr>
    </w:p>
    <w:p w14:paraId="421B013F" w14:textId="77777777" w:rsidR="001C4A77" w:rsidRPr="007C2C0A" w:rsidRDefault="001C4A77" w:rsidP="007C2C0A">
      <w:pPr>
        <w:widowControl w:val="0"/>
        <w:jc w:val="both"/>
        <w:rPr>
          <w:rFonts w:asciiTheme="minorHAnsi" w:hAnsiTheme="minorHAnsi"/>
          <w:color w:val="1A1A1A"/>
        </w:rPr>
      </w:pPr>
    </w:p>
    <w:p w14:paraId="210BA27C" w14:textId="77777777" w:rsidR="005A224D" w:rsidRPr="00644607" w:rsidRDefault="002C015C" w:rsidP="009073F9">
      <w:pPr>
        <w:pStyle w:val="Heading1"/>
        <w:numPr>
          <w:ilvl w:val="0"/>
          <w:numId w:val="12"/>
        </w:numPr>
        <w:spacing w:before="0"/>
        <w:rPr>
          <w:rFonts w:asciiTheme="minorHAnsi" w:hAnsiTheme="minorHAnsi"/>
          <w:color w:val="auto"/>
          <w:u w:val="single"/>
        </w:rPr>
      </w:pPr>
      <w:bookmarkStart w:id="17" w:name="_Toc92357771"/>
      <w:r>
        <w:rPr>
          <w:rFonts w:asciiTheme="minorHAnsi" w:hAnsiTheme="minorHAnsi"/>
          <w:color w:val="auto"/>
          <w:u w:val="single"/>
        </w:rPr>
        <w:t>Amlíne</w:t>
      </w:r>
      <w:bookmarkEnd w:id="17"/>
    </w:p>
    <w:p w14:paraId="5665254B" w14:textId="77777777" w:rsidR="00FA298D" w:rsidRPr="00521EDA" w:rsidRDefault="00FA298D" w:rsidP="001067E7">
      <w:pPr>
        <w:jc w:val="both"/>
        <w:rPr>
          <w:rFonts w:asciiTheme="minorHAnsi" w:hAnsiTheme="minorHAnsi"/>
        </w:rPr>
      </w:pPr>
    </w:p>
    <w:p w14:paraId="01549B92" w14:textId="0B215135" w:rsidR="00CA2EDB" w:rsidRPr="00521EDA" w:rsidRDefault="00B907A3" w:rsidP="00CA2EDB">
      <w:pPr>
        <w:jc w:val="both"/>
        <w:rPr>
          <w:rFonts w:asciiTheme="minorHAnsi" w:hAnsiTheme="minorHAnsi"/>
        </w:rPr>
      </w:pPr>
      <w:r>
        <w:rPr>
          <w:rFonts w:asciiTheme="minorHAnsi" w:hAnsiTheme="minorHAnsi"/>
        </w:rPr>
        <w:t xml:space="preserve">Seo thíos roinnt de na príomh-gharspriocanna seachadta agus </w:t>
      </w:r>
      <w:r w:rsidR="00CC69C3">
        <w:rPr>
          <w:rFonts w:asciiTheme="minorHAnsi" w:hAnsiTheme="minorHAnsi"/>
        </w:rPr>
        <w:t>tuairiscithe</w:t>
      </w:r>
      <w:r>
        <w:rPr>
          <w:rFonts w:asciiTheme="minorHAnsi" w:hAnsiTheme="minorHAnsi"/>
        </w:rPr>
        <w:t xml:space="preserve"> le haghaidh Chlár Oidhreachtaí Áitiúla </w:t>
      </w:r>
      <w:r>
        <w:rPr>
          <w:rFonts w:asciiTheme="minorHAnsi" w:hAnsiTheme="minorHAnsi"/>
          <w:i/>
        </w:rPr>
        <w:t>Chomóradh an Chéid</w:t>
      </w:r>
      <w:r>
        <w:rPr>
          <w:rFonts w:asciiTheme="minorHAnsi" w:hAnsiTheme="minorHAnsi"/>
        </w:rPr>
        <w:t xml:space="preserve"> in 2022.  </w:t>
      </w:r>
    </w:p>
    <w:p w14:paraId="3F992FB9" w14:textId="77777777" w:rsidR="00F03AEE" w:rsidRDefault="00F03AEE" w:rsidP="00CA2EDB">
      <w:pPr>
        <w:widowControl w:val="0"/>
        <w:jc w:val="both"/>
        <w:rPr>
          <w:rFonts w:asciiTheme="minorHAnsi" w:hAnsiTheme="minorHAnsi"/>
          <w:color w:val="1A1A1A"/>
        </w:rPr>
      </w:pPr>
    </w:p>
    <w:p w14:paraId="560DC22A" w14:textId="77777777" w:rsidR="002957E6" w:rsidRPr="00521EDA" w:rsidRDefault="002957E6" w:rsidP="00CA2EDB">
      <w:pPr>
        <w:widowControl w:val="0"/>
        <w:jc w:val="both"/>
        <w:rPr>
          <w:rFonts w:asciiTheme="minorHAnsi" w:hAnsiTheme="minorHAnsi"/>
          <w:color w:val="1A1A1A"/>
        </w:rPr>
      </w:pPr>
    </w:p>
    <w:tbl>
      <w:tblPr>
        <w:tblStyle w:val="TableGrid"/>
        <w:tblW w:w="8235" w:type="dxa"/>
        <w:jc w:val="center"/>
        <w:tblLayout w:type="fixed"/>
        <w:tblLook w:val="04A0" w:firstRow="1" w:lastRow="0" w:firstColumn="1" w:lastColumn="0" w:noHBand="0" w:noVBand="1"/>
      </w:tblPr>
      <w:tblGrid>
        <w:gridCol w:w="6097"/>
        <w:gridCol w:w="2138"/>
      </w:tblGrid>
      <w:tr w:rsidR="00CA2EDB" w:rsidRPr="00521EDA" w14:paraId="3B4BFC79" w14:textId="77777777" w:rsidTr="00B907A3">
        <w:trPr>
          <w:jc w:val="center"/>
        </w:trPr>
        <w:tc>
          <w:tcPr>
            <w:tcW w:w="6097" w:type="dxa"/>
            <w:tcBorders>
              <w:top w:val="single" w:sz="4" w:space="0" w:color="auto"/>
              <w:left w:val="single" w:sz="4" w:space="0" w:color="auto"/>
              <w:bottom w:val="single" w:sz="4" w:space="0" w:color="auto"/>
              <w:right w:val="single" w:sz="4" w:space="0" w:color="auto"/>
            </w:tcBorders>
          </w:tcPr>
          <w:p w14:paraId="72C8943F" w14:textId="77777777" w:rsidR="00CA2EDB" w:rsidRPr="00521EDA" w:rsidRDefault="00CA2EDB" w:rsidP="00753A1A">
            <w:pPr>
              <w:jc w:val="both"/>
              <w:rPr>
                <w:rFonts w:asciiTheme="minorHAnsi" w:hAnsiTheme="minorHAnsi"/>
                <w:b/>
              </w:rPr>
            </w:pPr>
            <w:r>
              <w:rPr>
                <w:rFonts w:asciiTheme="minorHAnsi" w:hAnsiTheme="minorHAnsi"/>
                <w:b/>
              </w:rPr>
              <w:t>Gníomh</w:t>
            </w:r>
          </w:p>
          <w:p w14:paraId="13EC3AB6" w14:textId="77777777" w:rsidR="00CA2EDB" w:rsidRPr="00521EDA" w:rsidRDefault="00CA2EDB" w:rsidP="00753A1A">
            <w:pPr>
              <w:jc w:val="both"/>
              <w:rPr>
                <w:rFonts w:asciiTheme="minorHAnsi" w:hAnsiTheme="minorHAnsi"/>
                <w:b/>
                <w:lang w:eastAsia="en-US"/>
              </w:rPr>
            </w:pPr>
          </w:p>
        </w:tc>
        <w:tc>
          <w:tcPr>
            <w:tcW w:w="2138" w:type="dxa"/>
            <w:tcBorders>
              <w:top w:val="single" w:sz="4" w:space="0" w:color="auto"/>
              <w:left w:val="single" w:sz="4" w:space="0" w:color="auto"/>
              <w:bottom w:val="single" w:sz="4" w:space="0" w:color="auto"/>
              <w:right w:val="single" w:sz="4" w:space="0" w:color="auto"/>
            </w:tcBorders>
            <w:hideMark/>
          </w:tcPr>
          <w:p w14:paraId="68951B7A" w14:textId="054B74C1" w:rsidR="00CA2EDB" w:rsidRPr="00521EDA" w:rsidRDefault="00CA2EDB" w:rsidP="00753A1A">
            <w:pPr>
              <w:jc w:val="both"/>
              <w:rPr>
                <w:rFonts w:asciiTheme="minorHAnsi" w:hAnsiTheme="minorHAnsi"/>
                <w:b/>
              </w:rPr>
            </w:pPr>
            <w:r>
              <w:rPr>
                <w:rFonts w:asciiTheme="minorHAnsi" w:hAnsiTheme="minorHAnsi"/>
                <w:b/>
              </w:rPr>
              <w:t xml:space="preserve"> Dáta</w:t>
            </w:r>
          </w:p>
        </w:tc>
      </w:tr>
      <w:tr w:rsidR="00B46748" w:rsidRPr="00521EDA" w14:paraId="069BC93F" w14:textId="77777777" w:rsidTr="00B907A3">
        <w:trPr>
          <w:jc w:val="center"/>
        </w:trPr>
        <w:tc>
          <w:tcPr>
            <w:tcW w:w="6097" w:type="dxa"/>
            <w:tcBorders>
              <w:top w:val="single" w:sz="4" w:space="0" w:color="auto"/>
              <w:left w:val="single" w:sz="4" w:space="0" w:color="auto"/>
              <w:bottom w:val="single" w:sz="4" w:space="0" w:color="auto"/>
              <w:right w:val="single" w:sz="4" w:space="0" w:color="auto"/>
            </w:tcBorders>
          </w:tcPr>
          <w:p w14:paraId="05C1BDE5" w14:textId="42EB35BD" w:rsidR="00B46748" w:rsidRDefault="00B46748" w:rsidP="00B46748">
            <w:pPr>
              <w:rPr>
                <w:rFonts w:asciiTheme="minorHAnsi" w:hAnsiTheme="minorHAnsi"/>
              </w:rPr>
            </w:pPr>
            <w:r>
              <w:rPr>
                <w:rFonts w:asciiTheme="minorHAnsi" w:hAnsiTheme="minorHAnsi"/>
              </w:rPr>
              <w:t xml:space="preserve">Dáta deiridh a nglacfar le hiarratais i gComhairle Cathrach na Gaillimhe ar chomórthaí á stiúradh ag an bPobal </w:t>
            </w:r>
          </w:p>
        </w:tc>
        <w:tc>
          <w:tcPr>
            <w:tcW w:w="2138" w:type="dxa"/>
            <w:tcBorders>
              <w:top w:val="single" w:sz="4" w:space="0" w:color="auto"/>
              <w:left w:val="single" w:sz="4" w:space="0" w:color="auto"/>
              <w:bottom w:val="single" w:sz="4" w:space="0" w:color="auto"/>
              <w:right w:val="single" w:sz="4" w:space="0" w:color="auto"/>
            </w:tcBorders>
          </w:tcPr>
          <w:p w14:paraId="749EAE90" w14:textId="3FE72491" w:rsidR="00B46748" w:rsidRDefault="00B46748" w:rsidP="00547EA2">
            <w:pPr>
              <w:widowControl w:val="0"/>
              <w:rPr>
                <w:rFonts w:asciiTheme="minorHAnsi" w:hAnsiTheme="minorHAnsi"/>
              </w:rPr>
            </w:pPr>
            <w:r>
              <w:rPr>
                <w:rFonts w:asciiTheme="minorHAnsi" w:hAnsiTheme="minorHAnsi"/>
              </w:rPr>
              <w:t>Dé hAoine, an 21 Eanáir 2022</w:t>
            </w:r>
          </w:p>
        </w:tc>
      </w:tr>
      <w:tr w:rsidR="00CA2EDB" w:rsidRPr="00521EDA" w14:paraId="11DAB8E4" w14:textId="77777777" w:rsidTr="00B907A3">
        <w:trPr>
          <w:jc w:val="center"/>
        </w:trPr>
        <w:tc>
          <w:tcPr>
            <w:tcW w:w="6097" w:type="dxa"/>
            <w:tcBorders>
              <w:top w:val="single" w:sz="4" w:space="0" w:color="auto"/>
              <w:left w:val="single" w:sz="4" w:space="0" w:color="auto"/>
              <w:bottom w:val="single" w:sz="4" w:space="0" w:color="auto"/>
              <w:right w:val="single" w:sz="4" w:space="0" w:color="auto"/>
            </w:tcBorders>
            <w:hideMark/>
          </w:tcPr>
          <w:p w14:paraId="6D219009" w14:textId="0E5ABD0B" w:rsidR="00CA2EDB" w:rsidRPr="00521EDA" w:rsidRDefault="00B907A3" w:rsidP="00155298">
            <w:pPr>
              <w:rPr>
                <w:rFonts w:asciiTheme="minorHAnsi" w:hAnsiTheme="minorHAnsi"/>
              </w:rPr>
            </w:pPr>
            <w:r>
              <w:rPr>
                <w:rFonts w:asciiTheme="minorHAnsi" w:hAnsiTheme="minorHAnsi"/>
              </w:rPr>
              <w:t>Plean Chomhairle Cathrach na Gaillimhe a thíolacadh don Roinn Turasóireachta, Cultúir, Ealaíon, Gaeltachta, Spóirt agus Meán</w:t>
            </w:r>
          </w:p>
        </w:tc>
        <w:tc>
          <w:tcPr>
            <w:tcW w:w="2138" w:type="dxa"/>
            <w:tcBorders>
              <w:top w:val="single" w:sz="4" w:space="0" w:color="auto"/>
              <w:left w:val="single" w:sz="4" w:space="0" w:color="auto"/>
              <w:bottom w:val="single" w:sz="4" w:space="0" w:color="auto"/>
              <w:right w:val="single" w:sz="4" w:space="0" w:color="auto"/>
            </w:tcBorders>
            <w:hideMark/>
          </w:tcPr>
          <w:p w14:paraId="3B9FA08E" w14:textId="1050DF73" w:rsidR="00CD7804" w:rsidRPr="0055424F" w:rsidRDefault="00AA32FB" w:rsidP="00547EA2">
            <w:pPr>
              <w:widowControl w:val="0"/>
              <w:rPr>
                <w:rFonts w:asciiTheme="minorHAnsi" w:hAnsiTheme="minorHAnsi"/>
              </w:rPr>
            </w:pPr>
            <w:r>
              <w:rPr>
                <w:rFonts w:asciiTheme="minorHAnsi" w:hAnsiTheme="minorHAnsi"/>
              </w:rPr>
              <w:t>Dé Luain, an 31 Eanáir 2022</w:t>
            </w:r>
          </w:p>
          <w:p w14:paraId="75DF4804" w14:textId="77777777" w:rsidR="00CA2EDB" w:rsidRPr="0055424F" w:rsidRDefault="00CA2EDB" w:rsidP="00547EA2">
            <w:pPr>
              <w:rPr>
                <w:rFonts w:asciiTheme="minorHAnsi" w:hAnsiTheme="minorHAnsi"/>
                <w:lang w:eastAsia="en-US"/>
              </w:rPr>
            </w:pPr>
          </w:p>
        </w:tc>
      </w:tr>
      <w:tr w:rsidR="00CA2EDB" w:rsidRPr="00521EDA" w14:paraId="49CDB838" w14:textId="77777777" w:rsidTr="00B907A3">
        <w:trPr>
          <w:jc w:val="center"/>
        </w:trPr>
        <w:tc>
          <w:tcPr>
            <w:tcW w:w="6097" w:type="dxa"/>
            <w:tcBorders>
              <w:top w:val="single" w:sz="4" w:space="0" w:color="auto"/>
              <w:left w:val="single" w:sz="4" w:space="0" w:color="auto"/>
              <w:bottom w:val="single" w:sz="4" w:space="0" w:color="auto"/>
              <w:right w:val="single" w:sz="4" w:space="0" w:color="auto"/>
            </w:tcBorders>
            <w:hideMark/>
          </w:tcPr>
          <w:p w14:paraId="0EF3CAFD" w14:textId="656FF5FE" w:rsidR="00DB7AEF" w:rsidRPr="00521EDA" w:rsidRDefault="00155298" w:rsidP="00DB7AEF">
            <w:pPr>
              <w:rPr>
                <w:rFonts w:asciiTheme="minorHAnsi" w:hAnsiTheme="minorHAnsi"/>
              </w:rPr>
            </w:pPr>
            <w:r w:rsidRPr="00CC69C3">
              <w:rPr>
                <w:rFonts w:asciiTheme="minorHAnsi" w:hAnsiTheme="minorHAnsi"/>
              </w:rPr>
              <w:t>Plean Chomhairle Cathrach na Gaillimhe comhaontaithe le hAonad Comóraidh na Roinne Turasóireachta, Cultú</w:t>
            </w:r>
            <w:r w:rsidR="00C618F1" w:rsidRPr="00CC69C3">
              <w:rPr>
                <w:rFonts w:asciiTheme="minorHAnsi" w:hAnsiTheme="minorHAnsi"/>
              </w:rPr>
              <w:t>i</w:t>
            </w:r>
            <w:r w:rsidRPr="00CC69C3">
              <w:rPr>
                <w:rFonts w:asciiTheme="minorHAnsi" w:hAnsiTheme="minorHAnsi"/>
              </w:rPr>
              <w:t>r, Ealaíon, Gaeltachta, Spóirt agus Meán</w:t>
            </w:r>
          </w:p>
          <w:p w14:paraId="39BEFC51" w14:textId="77777777" w:rsidR="00CA2EDB" w:rsidRPr="00521EDA" w:rsidRDefault="00CA2EDB" w:rsidP="00DB7AEF">
            <w:pPr>
              <w:rPr>
                <w:rFonts w:asciiTheme="minorHAnsi" w:hAnsiTheme="minorHAnsi"/>
                <w:lang w:eastAsia="en-US"/>
              </w:rPr>
            </w:pPr>
          </w:p>
        </w:tc>
        <w:tc>
          <w:tcPr>
            <w:tcW w:w="2138" w:type="dxa"/>
            <w:tcBorders>
              <w:top w:val="single" w:sz="4" w:space="0" w:color="auto"/>
              <w:left w:val="single" w:sz="4" w:space="0" w:color="auto"/>
              <w:bottom w:val="single" w:sz="4" w:space="0" w:color="auto"/>
              <w:right w:val="single" w:sz="4" w:space="0" w:color="auto"/>
            </w:tcBorders>
            <w:hideMark/>
          </w:tcPr>
          <w:p w14:paraId="6EE26FF0" w14:textId="4C928709" w:rsidR="00CD7804" w:rsidRPr="0055424F" w:rsidRDefault="004D4382" w:rsidP="00547EA2">
            <w:pPr>
              <w:widowControl w:val="0"/>
              <w:rPr>
                <w:rFonts w:asciiTheme="minorHAnsi" w:hAnsiTheme="minorHAnsi"/>
              </w:rPr>
            </w:pPr>
            <w:r>
              <w:rPr>
                <w:rFonts w:asciiTheme="minorHAnsi" w:hAnsiTheme="minorHAnsi"/>
              </w:rPr>
              <w:t>Dé hAoine, an 11 Feabhra 2022</w:t>
            </w:r>
          </w:p>
          <w:p w14:paraId="7FED3315" w14:textId="77777777" w:rsidR="00CA2EDB" w:rsidRPr="0055424F" w:rsidRDefault="00CA2EDB" w:rsidP="00547EA2">
            <w:pPr>
              <w:rPr>
                <w:rFonts w:asciiTheme="minorHAnsi" w:hAnsiTheme="minorHAnsi"/>
                <w:lang w:eastAsia="en-US"/>
              </w:rPr>
            </w:pPr>
          </w:p>
        </w:tc>
      </w:tr>
      <w:tr w:rsidR="00155298" w:rsidRPr="002D0EFA" w14:paraId="0954A6BF" w14:textId="77777777" w:rsidTr="00B907A3">
        <w:trPr>
          <w:jc w:val="center"/>
        </w:trPr>
        <w:tc>
          <w:tcPr>
            <w:tcW w:w="6097" w:type="dxa"/>
            <w:tcBorders>
              <w:top w:val="single" w:sz="4" w:space="0" w:color="auto"/>
              <w:left w:val="single" w:sz="4" w:space="0" w:color="auto"/>
              <w:bottom w:val="single" w:sz="4" w:space="0" w:color="auto"/>
              <w:right w:val="single" w:sz="4" w:space="0" w:color="auto"/>
            </w:tcBorders>
          </w:tcPr>
          <w:p w14:paraId="7FF26C34" w14:textId="082DCC82" w:rsidR="00155298" w:rsidRPr="002D0EFA" w:rsidRDefault="00155298" w:rsidP="002D0EFA">
            <w:pPr>
              <w:rPr>
                <w:rFonts w:asciiTheme="minorHAnsi" w:hAnsiTheme="minorHAnsi"/>
              </w:rPr>
            </w:pPr>
            <w:r>
              <w:rPr>
                <w:rFonts w:asciiTheme="minorHAnsi" w:hAnsiTheme="minorHAnsi"/>
              </w:rPr>
              <w:t>Cuireann Comhairle Cathrach na Gaillimhe scéala chuig iarratasóirí ar éirigh leis na hiarratais a rinneadh siad ar an scéim comóraidh atá á stiúradh ag an bPobal</w:t>
            </w:r>
          </w:p>
        </w:tc>
        <w:tc>
          <w:tcPr>
            <w:tcW w:w="2138" w:type="dxa"/>
            <w:tcBorders>
              <w:top w:val="single" w:sz="4" w:space="0" w:color="auto"/>
              <w:left w:val="single" w:sz="4" w:space="0" w:color="auto"/>
              <w:bottom w:val="single" w:sz="4" w:space="0" w:color="auto"/>
              <w:right w:val="single" w:sz="4" w:space="0" w:color="auto"/>
            </w:tcBorders>
          </w:tcPr>
          <w:p w14:paraId="122DFD21" w14:textId="5FE1AB60" w:rsidR="00155298" w:rsidRDefault="00155298" w:rsidP="00AA32FB">
            <w:pPr>
              <w:rPr>
                <w:rFonts w:asciiTheme="minorHAnsi" w:hAnsiTheme="minorHAnsi"/>
              </w:rPr>
            </w:pPr>
            <w:r>
              <w:rPr>
                <w:rFonts w:asciiTheme="minorHAnsi" w:hAnsiTheme="minorHAnsi"/>
              </w:rPr>
              <w:t>Dé hAoine, an 18 Feabhra (faoi réir comhaontaithe le hAonad Comóraidh na Roinne)</w:t>
            </w:r>
          </w:p>
        </w:tc>
      </w:tr>
      <w:tr w:rsidR="002D0EFA" w:rsidRPr="002D0EFA" w14:paraId="295CC721" w14:textId="77777777" w:rsidTr="00B907A3">
        <w:trPr>
          <w:jc w:val="center"/>
        </w:trPr>
        <w:tc>
          <w:tcPr>
            <w:tcW w:w="6097" w:type="dxa"/>
            <w:tcBorders>
              <w:top w:val="single" w:sz="4" w:space="0" w:color="auto"/>
              <w:left w:val="single" w:sz="4" w:space="0" w:color="auto"/>
              <w:bottom w:val="single" w:sz="4" w:space="0" w:color="auto"/>
              <w:right w:val="single" w:sz="4" w:space="0" w:color="auto"/>
            </w:tcBorders>
          </w:tcPr>
          <w:p w14:paraId="74212577" w14:textId="77777777" w:rsidR="00D139A1" w:rsidRDefault="002D0EFA" w:rsidP="002D0EFA">
            <w:pPr>
              <w:rPr>
                <w:rFonts w:asciiTheme="minorHAnsi" w:hAnsiTheme="minorHAnsi"/>
              </w:rPr>
            </w:pPr>
            <w:r>
              <w:rPr>
                <w:rFonts w:asciiTheme="minorHAnsi" w:hAnsiTheme="minorHAnsi"/>
              </w:rPr>
              <w:t xml:space="preserve">Pleananna </w:t>
            </w:r>
            <w:r>
              <w:rPr>
                <w:rFonts w:asciiTheme="minorHAnsi" w:hAnsiTheme="minorHAnsi"/>
                <w:i/>
              </w:rPr>
              <w:t>Chomóradh an Chéid</w:t>
            </w:r>
            <w:r>
              <w:rPr>
                <w:rFonts w:asciiTheme="minorHAnsi" w:hAnsiTheme="minorHAnsi"/>
              </w:rPr>
              <w:t xml:space="preserve"> a fhoilsiú ar shuíomhanna gréasáin údaráis áitiúla;</w:t>
            </w:r>
          </w:p>
          <w:p w14:paraId="36A7405D" w14:textId="77777777" w:rsidR="002D0EFA" w:rsidRDefault="00D139A1" w:rsidP="002D0EFA">
            <w:pPr>
              <w:rPr>
                <w:rStyle w:val="Hyperlink"/>
                <w:rFonts w:asciiTheme="minorHAnsi" w:hAnsiTheme="minorHAnsi"/>
                <w:u w:val="none"/>
              </w:rPr>
            </w:pPr>
            <w:r>
              <w:rPr>
                <w:rFonts w:asciiTheme="minorHAnsi" w:hAnsiTheme="minorHAnsi"/>
              </w:rPr>
              <w:lastRenderedPageBreak/>
              <w:t>Foilsiú 'nasc beo' leis an bplean agus íomhá agus ceannscríbhinn ghaolmhar</w:t>
            </w:r>
            <w:r>
              <w:rPr>
                <w:rFonts w:asciiTheme="minorHAnsi" w:hAnsiTheme="minorHAnsi"/>
                <w:i/>
              </w:rPr>
              <w:t xml:space="preserve">, </w:t>
            </w:r>
            <w:r>
              <w:rPr>
                <w:rFonts w:asciiTheme="minorHAnsi" w:hAnsiTheme="minorHAnsi"/>
              </w:rPr>
              <w:t xml:space="preserve">ar </w:t>
            </w:r>
            <w:hyperlink r:id="rId21" w:history="1">
              <w:r>
                <w:rPr>
                  <w:rStyle w:val="Hyperlink"/>
                  <w:rFonts w:asciiTheme="minorHAnsi" w:hAnsiTheme="minorHAnsi"/>
                  <w:u w:val="none"/>
                </w:rPr>
                <w:t>https://www.decadeofcentenaries.com/</w:t>
              </w:r>
            </w:hyperlink>
          </w:p>
          <w:p w14:paraId="495D0C9F" w14:textId="77777777" w:rsidR="002D0EFA" w:rsidRPr="002D0EFA" w:rsidRDefault="002D0EFA" w:rsidP="002D0EFA">
            <w:pPr>
              <w:rPr>
                <w:rFonts w:asciiTheme="minorHAnsi" w:hAnsiTheme="minorHAnsi"/>
              </w:rPr>
            </w:pPr>
          </w:p>
        </w:tc>
        <w:tc>
          <w:tcPr>
            <w:tcW w:w="2138" w:type="dxa"/>
            <w:tcBorders>
              <w:top w:val="single" w:sz="4" w:space="0" w:color="auto"/>
              <w:left w:val="single" w:sz="4" w:space="0" w:color="auto"/>
              <w:bottom w:val="single" w:sz="4" w:space="0" w:color="auto"/>
              <w:right w:val="single" w:sz="4" w:space="0" w:color="auto"/>
            </w:tcBorders>
          </w:tcPr>
          <w:p w14:paraId="11BA0BA1" w14:textId="0E0CBFB9" w:rsidR="002D0EFA" w:rsidRPr="002D0EFA" w:rsidRDefault="00AA32FB" w:rsidP="00AA32FB">
            <w:pPr>
              <w:rPr>
                <w:rFonts w:asciiTheme="minorHAnsi" w:hAnsiTheme="minorHAnsi"/>
              </w:rPr>
            </w:pPr>
            <w:r>
              <w:rPr>
                <w:rFonts w:asciiTheme="minorHAnsi" w:hAnsiTheme="minorHAnsi"/>
              </w:rPr>
              <w:lastRenderedPageBreak/>
              <w:t>Déardaoin, an 31 Márta 2022</w:t>
            </w:r>
          </w:p>
        </w:tc>
      </w:tr>
      <w:tr w:rsidR="00CA2EDB" w:rsidRPr="00521EDA" w14:paraId="1649D264" w14:textId="77777777" w:rsidTr="00B907A3">
        <w:trPr>
          <w:jc w:val="center"/>
        </w:trPr>
        <w:tc>
          <w:tcPr>
            <w:tcW w:w="6097" w:type="dxa"/>
            <w:tcBorders>
              <w:top w:val="single" w:sz="4" w:space="0" w:color="auto"/>
              <w:left w:val="single" w:sz="4" w:space="0" w:color="auto"/>
              <w:bottom w:val="single" w:sz="4" w:space="0" w:color="auto"/>
              <w:right w:val="single" w:sz="4" w:space="0" w:color="auto"/>
            </w:tcBorders>
            <w:hideMark/>
          </w:tcPr>
          <w:p w14:paraId="674FF3D5" w14:textId="6C741EA6" w:rsidR="00CA2EDB" w:rsidRPr="00521EDA" w:rsidRDefault="00DC30F9" w:rsidP="00B907A3">
            <w:pPr>
              <w:rPr>
                <w:rFonts w:asciiTheme="minorHAnsi" w:hAnsiTheme="minorHAnsi"/>
              </w:rPr>
            </w:pPr>
            <w:r>
              <w:rPr>
                <w:rFonts w:asciiTheme="minorHAnsi" w:hAnsiTheme="minorHAnsi"/>
              </w:rPr>
              <w:t>An dáta deiridh a nglacfar le hiarratais chun éilimh deontais 2022 agus doiciméid ghaolmhara a bhaineann le comórthaí faoi stiúir an Phobail a thaisceadh</w:t>
            </w:r>
          </w:p>
        </w:tc>
        <w:tc>
          <w:tcPr>
            <w:tcW w:w="2138" w:type="dxa"/>
            <w:tcBorders>
              <w:top w:val="single" w:sz="4" w:space="0" w:color="auto"/>
              <w:left w:val="single" w:sz="4" w:space="0" w:color="auto"/>
              <w:bottom w:val="single" w:sz="4" w:space="0" w:color="auto"/>
              <w:right w:val="single" w:sz="4" w:space="0" w:color="auto"/>
            </w:tcBorders>
            <w:hideMark/>
          </w:tcPr>
          <w:p w14:paraId="014A3116" w14:textId="7E3559CC" w:rsidR="00CA2EDB" w:rsidRPr="00521EDA" w:rsidRDefault="00230EE5" w:rsidP="00155298">
            <w:pPr>
              <w:rPr>
                <w:rFonts w:asciiTheme="minorHAnsi" w:hAnsiTheme="minorHAnsi"/>
              </w:rPr>
            </w:pPr>
            <w:r>
              <w:rPr>
                <w:rFonts w:asciiTheme="minorHAnsi" w:hAnsiTheme="minorHAnsi"/>
              </w:rPr>
              <w:t>Dé hAoine, an 1 Deireadh Fómhair 2022</w:t>
            </w:r>
          </w:p>
        </w:tc>
      </w:tr>
    </w:tbl>
    <w:p w14:paraId="2918FF0D" w14:textId="77777777" w:rsidR="00CA2EDB" w:rsidRDefault="00CA2EDB" w:rsidP="00CA2EDB">
      <w:pPr>
        <w:widowControl w:val="0"/>
        <w:jc w:val="both"/>
        <w:rPr>
          <w:rFonts w:asciiTheme="minorHAnsi" w:hAnsiTheme="minorHAnsi"/>
          <w:color w:val="1A1A1A"/>
        </w:rPr>
      </w:pPr>
    </w:p>
    <w:p w14:paraId="13F5C185" w14:textId="77777777" w:rsidR="002957E6" w:rsidRDefault="002957E6" w:rsidP="00CA2EDB">
      <w:pPr>
        <w:widowControl w:val="0"/>
        <w:jc w:val="both"/>
        <w:rPr>
          <w:rFonts w:asciiTheme="minorHAnsi" w:hAnsiTheme="minorHAnsi"/>
          <w:color w:val="1A1A1A"/>
        </w:rPr>
      </w:pPr>
    </w:p>
    <w:p w14:paraId="7A9D6608" w14:textId="77777777" w:rsidR="00BD0DAC" w:rsidRDefault="00BD0DAC" w:rsidP="00CA2EDB">
      <w:pPr>
        <w:widowControl w:val="0"/>
        <w:jc w:val="both"/>
        <w:rPr>
          <w:rFonts w:asciiTheme="minorHAnsi" w:hAnsiTheme="minorHAnsi"/>
          <w:color w:val="1A1A1A"/>
        </w:rPr>
      </w:pPr>
    </w:p>
    <w:p w14:paraId="557D2440" w14:textId="77777777" w:rsidR="00734143" w:rsidRDefault="00734143" w:rsidP="007A7BC4">
      <w:pPr>
        <w:jc w:val="both"/>
        <w:rPr>
          <w:rFonts w:asciiTheme="minorHAnsi" w:hAnsiTheme="minorHAnsi"/>
        </w:rPr>
      </w:pPr>
    </w:p>
    <w:p w14:paraId="5A769B08" w14:textId="77777777" w:rsidR="002957E6" w:rsidRPr="00155298" w:rsidRDefault="002957E6" w:rsidP="007A7BC4">
      <w:pPr>
        <w:jc w:val="both"/>
        <w:rPr>
          <w:rFonts w:asciiTheme="minorHAnsi" w:hAnsiTheme="minorHAnsi"/>
          <w:color w:val="FF0000"/>
        </w:rPr>
      </w:pPr>
    </w:p>
    <w:p w14:paraId="1D94A259" w14:textId="77777777" w:rsidR="00155298" w:rsidRDefault="00155298" w:rsidP="00155298">
      <w:pPr>
        <w:jc w:val="both"/>
        <w:rPr>
          <w:rFonts w:asciiTheme="minorHAnsi" w:hAnsiTheme="minorHAnsi"/>
          <w:color w:val="FF0000"/>
        </w:rPr>
      </w:pPr>
      <w:r>
        <w:rPr>
          <w:rFonts w:asciiTheme="minorHAnsi" w:hAnsiTheme="minorHAnsi"/>
          <w:color w:val="FF0000"/>
        </w:rPr>
        <w:t>Ba cheart tograí a sheoladh ar aghaidh trí úsáid a bhaint as an bhfoirm iarratais atá ar fáil @ www.galwaycity.......</w:t>
      </w:r>
    </w:p>
    <w:p w14:paraId="279447B9" w14:textId="77777777" w:rsidR="00155298" w:rsidRPr="00155298" w:rsidRDefault="00155298" w:rsidP="00155298">
      <w:pPr>
        <w:jc w:val="both"/>
        <w:rPr>
          <w:rFonts w:asciiTheme="minorHAnsi" w:hAnsiTheme="minorHAnsi"/>
          <w:color w:val="FF0000"/>
        </w:rPr>
      </w:pPr>
    </w:p>
    <w:p w14:paraId="444C6105" w14:textId="6A24F9E9" w:rsidR="002957E6" w:rsidRPr="00155298" w:rsidRDefault="00155298" w:rsidP="00155298">
      <w:pPr>
        <w:jc w:val="both"/>
        <w:rPr>
          <w:rFonts w:asciiTheme="minorHAnsi" w:hAnsiTheme="minorHAnsi"/>
          <w:color w:val="FF0000"/>
        </w:rPr>
      </w:pPr>
      <w:r>
        <w:rPr>
          <w:rFonts w:asciiTheme="minorHAnsi" w:hAnsiTheme="minorHAnsi"/>
          <w:color w:val="FF0000"/>
        </w:rPr>
        <w:t>Is é Dé hAoine, an 21 Eanáir 2022, an dáta deiridh a nglacfar le hiarratais.</w:t>
      </w:r>
    </w:p>
    <w:p w14:paraId="3A82E2B4" w14:textId="77777777" w:rsidR="008A7E35" w:rsidRDefault="008A7E35" w:rsidP="007A7BC4">
      <w:pPr>
        <w:jc w:val="both"/>
        <w:rPr>
          <w:rFonts w:asciiTheme="minorHAnsi" w:hAnsiTheme="minorHAnsi"/>
        </w:rPr>
      </w:pPr>
    </w:p>
    <w:sectPr w:rsidR="008A7E35" w:rsidSect="00161A03">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7B0F7" w14:textId="77777777" w:rsidR="00D47B4D" w:rsidRDefault="00D47B4D" w:rsidP="00537D89">
      <w:r>
        <w:separator/>
      </w:r>
    </w:p>
  </w:endnote>
  <w:endnote w:type="continuationSeparator" w:id="0">
    <w:p w14:paraId="602550E6" w14:textId="77777777" w:rsidR="00D47B4D" w:rsidRDefault="00D47B4D" w:rsidP="0053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tka Small">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3227208"/>
      <w:docPartObj>
        <w:docPartGallery w:val="Page Numbers (Bottom of Page)"/>
        <w:docPartUnique/>
      </w:docPartObj>
    </w:sdtPr>
    <w:sdtEndPr>
      <w:rPr>
        <w:noProof/>
      </w:rPr>
    </w:sdtEndPr>
    <w:sdtContent>
      <w:p w14:paraId="3973A529" w14:textId="77777777" w:rsidR="00155298" w:rsidRDefault="00155298">
        <w:pPr>
          <w:pStyle w:val="Footer"/>
          <w:jc w:val="center"/>
        </w:pPr>
        <w:r>
          <w:fldChar w:fldCharType="begin"/>
        </w:r>
        <w:r>
          <w:instrText xml:space="preserve"> PAGE   \* MERGEFORMAT </w:instrText>
        </w:r>
        <w:r>
          <w:fldChar w:fldCharType="separate"/>
        </w:r>
        <w:r w:rsidR="00C56A67">
          <w:t>4</w:t>
        </w:r>
        <w:r>
          <w:fldChar w:fldCharType="end"/>
        </w:r>
      </w:p>
    </w:sdtContent>
  </w:sdt>
  <w:p w14:paraId="2493E53F" w14:textId="77777777" w:rsidR="00155298" w:rsidRDefault="00155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EE5F9" w14:textId="77777777" w:rsidR="00D47B4D" w:rsidRDefault="00D47B4D" w:rsidP="00537D89">
      <w:r>
        <w:separator/>
      </w:r>
    </w:p>
  </w:footnote>
  <w:footnote w:type="continuationSeparator" w:id="0">
    <w:p w14:paraId="7BFD1FD8" w14:textId="77777777" w:rsidR="00D47B4D" w:rsidRDefault="00D47B4D" w:rsidP="00537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6AF0"/>
    <w:multiLevelType w:val="hybridMultilevel"/>
    <w:tmpl w:val="B53A10BA"/>
    <w:lvl w:ilvl="0" w:tplc="85ACBE0A">
      <w:start w:val="1"/>
      <w:numFmt w:val="bullet"/>
      <w:lvlText w:val="-"/>
      <w:lvlJc w:val="left"/>
      <w:pPr>
        <w:ind w:left="720" w:hanging="360"/>
      </w:pPr>
      <w:rPr>
        <w:rFonts w:ascii="Sitka Small" w:hAnsi="Sitka Smal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30978"/>
    <w:multiLevelType w:val="hybridMultilevel"/>
    <w:tmpl w:val="E2D0D376"/>
    <w:lvl w:ilvl="0" w:tplc="85ACBE0A">
      <w:start w:val="1"/>
      <w:numFmt w:val="bullet"/>
      <w:lvlText w:val="-"/>
      <w:lvlJc w:val="left"/>
      <w:pPr>
        <w:ind w:left="360" w:hanging="360"/>
      </w:pPr>
      <w:rPr>
        <w:rFonts w:ascii="Sitka Small" w:hAnsi="Sitka Smal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50546D"/>
    <w:multiLevelType w:val="hybridMultilevel"/>
    <w:tmpl w:val="00505562"/>
    <w:lvl w:ilvl="0" w:tplc="1F8A326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81826F7"/>
    <w:multiLevelType w:val="hybridMultilevel"/>
    <w:tmpl w:val="2ED4E074"/>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9B64EEC"/>
    <w:multiLevelType w:val="hybridMultilevel"/>
    <w:tmpl w:val="D212925A"/>
    <w:lvl w:ilvl="0" w:tplc="85ACBE0A">
      <w:start w:val="1"/>
      <w:numFmt w:val="bullet"/>
      <w:lvlText w:val="-"/>
      <w:lvlJc w:val="left"/>
      <w:pPr>
        <w:ind w:left="720" w:hanging="360"/>
      </w:pPr>
      <w:rPr>
        <w:rFonts w:ascii="Sitka Small" w:hAnsi="Sitka Smal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274DEB"/>
    <w:multiLevelType w:val="hybridMultilevel"/>
    <w:tmpl w:val="DDD4BF3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6" w15:restartNumberingAfterBreak="0">
    <w:nsid w:val="0DA6458F"/>
    <w:multiLevelType w:val="hybridMultilevel"/>
    <w:tmpl w:val="8D02F1B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D107FD"/>
    <w:multiLevelType w:val="hybridMultilevel"/>
    <w:tmpl w:val="BF42BCAE"/>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FD16743"/>
    <w:multiLevelType w:val="hybridMultilevel"/>
    <w:tmpl w:val="9DF2F1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0276E4B"/>
    <w:multiLevelType w:val="hybridMultilevel"/>
    <w:tmpl w:val="1F08EF60"/>
    <w:lvl w:ilvl="0" w:tplc="85ACBE0A">
      <w:start w:val="1"/>
      <w:numFmt w:val="bullet"/>
      <w:lvlText w:val="-"/>
      <w:lvlJc w:val="left"/>
      <w:pPr>
        <w:ind w:left="720" w:hanging="360"/>
      </w:pPr>
      <w:rPr>
        <w:rFonts w:ascii="Sitka Small" w:hAnsi="Sitka Smal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216660"/>
    <w:multiLevelType w:val="hybridMultilevel"/>
    <w:tmpl w:val="0C186582"/>
    <w:lvl w:ilvl="0" w:tplc="2D4AF720">
      <w:numFmt w:val="bullet"/>
      <w:lvlText w:val="-"/>
      <w:lvlJc w:val="left"/>
      <w:pPr>
        <w:ind w:left="720" w:hanging="36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CC018FF"/>
    <w:multiLevelType w:val="hybridMultilevel"/>
    <w:tmpl w:val="3CE0E98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2" w15:restartNumberingAfterBreak="0">
    <w:nsid w:val="258F0816"/>
    <w:multiLevelType w:val="multilevel"/>
    <w:tmpl w:val="B972F93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6647EEB"/>
    <w:multiLevelType w:val="hybridMultilevel"/>
    <w:tmpl w:val="8E68A13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757C6D"/>
    <w:multiLevelType w:val="hybridMultilevel"/>
    <w:tmpl w:val="A9DC0D0C"/>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B37234A"/>
    <w:multiLevelType w:val="hybridMultilevel"/>
    <w:tmpl w:val="FC6C598A"/>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F8D771E"/>
    <w:multiLevelType w:val="hybridMultilevel"/>
    <w:tmpl w:val="EB06045C"/>
    <w:lvl w:ilvl="0" w:tplc="85ACBE0A">
      <w:start w:val="1"/>
      <w:numFmt w:val="bullet"/>
      <w:lvlText w:val="-"/>
      <w:lvlJc w:val="left"/>
      <w:pPr>
        <w:ind w:left="720" w:hanging="360"/>
      </w:pPr>
      <w:rPr>
        <w:rFonts w:ascii="Sitka Small" w:hAnsi="Sitka Smal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0D2217E"/>
    <w:multiLevelType w:val="hybridMultilevel"/>
    <w:tmpl w:val="28D6F30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32036AC5"/>
    <w:multiLevelType w:val="hybridMultilevel"/>
    <w:tmpl w:val="272286E6"/>
    <w:lvl w:ilvl="0" w:tplc="1340CF82">
      <w:start w:val="8"/>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5442164"/>
    <w:multiLevelType w:val="hybridMultilevel"/>
    <w:tmpl w:val="65062940"/>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7AE4CD7"/>
    <w:multiLevelType w:val="hybridMultilevel"/>
    <w:tmpl w:val="1E309EE6"/>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7D64D8E"/>
    <w:multiLevelType w:val="hybridMultilevel"/>
    <w:tmpl w:val="0C8A799E"/>
    <w:lvl w:ilvl="0" w:tplc="85ACBE0A">
      <w:start w:val="1"/>
      <w:numFmt w:val="bullet"/>
      <w:lvlText w:val="-"/>
      <w:lvlJc w:val="left"/>
      <w:pPr>
        <w:ind w:left="1080" w:hanging="360"/>
      </w:pPr>
      <w:rPr>
        <w:rFonts w:ascii="Sitka Small" w:hAnsi="Sitka Smal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3D621BEE"/>
    <w:multiLevelType w:val="hybridMultilevel"/>
    <w:tmpl w:val="CF30D93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E0E646E"/>
    <w:multiLevelType w:val="hybridMultilevel"/>
    <w:tmpl w:val="333AC788"/>
    <w:lvl w:ilvl="0" w:tplc="85ACBE0A">
      <w:start w:val="1"/>
      <w:numFmt w:val="bullet"/>
      <w:lvlText w:val="-"/>
      <w:lvlJc w:val="left"/>
      <w:pPr>
        <w:ind w:left="360" w:hanging="360"/>
      </w:pPr>
      <w:rPr>
        <w:rFonts w:ascii="Sitka Small" w:hAnsi="Sitka Smal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EA7436E"/>
    <w:multiLevelType w:val="hybridMultilevel"/>
    <w:tmpl w:val="3DE83C54"/>
    <w:lvl w:ilvl="0" w:tplc="85ACBE0A">
      <w:start w:val="1"/>
      <w:numFmt w:val="bullet"/>
      <w:lvlText w:val="-"/>
      <w:lvlJc w:val="left"/>
      <w:pPr>
        <w:ind w:left="360" w:hanging="360"/>
      </w:pPr>
      <w:rPr>
        <w:rFonts w:ascii="Sitka Small" w:hAnsi="Sitka Smal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5" w15:restartNumberingAfterBreak="0">
    <w:nsid w:val="3F560C72"/>
    <w:multiLevelType w:val="hybridMultilevel"/>
    <w:tmpl w:val="5AD4D816"/>
    <w:lvl w:ilvl="0" w:tplc="85ACBE0A">
      <w:start w:val="1"/>
      <w:numFmt w:val="bullet"/>
      <w:lvlText w:val="-"/>
      <w:lvlJc w:val="left"/>
      <w:pPr>
        <w:ind w:left="1080" w:hanging="360"/>
      </w:pPr>
      <w:rPr>
        <w:rFonts w:ascii="Sitka Small" w:hAnsi="Sitka Smal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6" w15:restartNumberingAfterBreak="0">
    <w:nsid w:val="45EC3B7D"/>
    <w:multiLevelType w:val="hybridMultilevel"/>
    <w:tmpl w:val="B0D6B052"/>
    <w:lvl w:ilvl="0" w:tplc="85ACBE0A">
      <w:start w:val="1"/>
      <w:numFmt w:val="bullet"/>
      <w:lvlText w:val="-"/>
      <w:lvlJc w:val="left"/>
      <w:pPr>
        <w:ind w:left="360" w:hanging="360"/>
      </w:pPr>
      <w:rPr>
        <w:rFonts w:ascii="Sitka Small" w:hAnsi="Sitka Smal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485F1697"/>
    <w:multiLevelType w:val="hybridMultilevel"/>
    <w:tmpl w:val="9CFCDAE6"/>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AAB437F"/>
    <w:multiLevelType w:val="hybridMultilevel"/>
    <w:tmpl w:val="98325B1A"/>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4AF739E3"/>
    <w:multiLevelType w:val="hybridMultilevel"/>
    <w:tmpl w:val="1568AE0A"/>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C192DD3"/>
    <w:multiLevelType w:val="hybridMultilevel"/>
    <w:tmpl w:val="49EE8452"/>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41C71D2"/>
    <w:multiLevelType w:val="hybridMultilevel"/>
    <w:tmpl w:val="C854CB56"/>
    <w:lvl w:ilvl="0" w:tplc="85ACBE0A">
      <w:start w:val="1"/>
      <w:numFmt w:val="bullet"/>
      <w:lvlText w:val="-"/>
      <w:lvlJc w:val="left"/>
      <w:pPr>
        <w:ind w:left="360" w:hanging="360"/>
      </w:pPr>
      <w:rPr>
        <w:rFonts w:ascii="Sitka Small" w:hAnsi="Sitka Smal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5782700"/>
    <w:multiLevelType w:val="hybridMultilevel"/>
    <w:tmpl w:val="D306385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670583C"/>
    <w:multiLevelType w:val="hybridMultilevel"/>
    <w:tmpl w:val="8F5AE20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4" w15:restartNumberingAfterBreak="0">
    <w:nsid w:val="58575D7D"/>
    <w:multiLevelType w:val="hybridMultilevel"/>
    <w:tmpl w:val="9A10C504"/>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5A1D637F"/>
    <w:multiLevelType w:val="hybridMultilevel"/>
    <w:tmpl w:val="A07E850A"/>
    <w:lvl w:ilvl="0" w:tplc="85ACBE0A">
      <w:start w:val="1"/>
      <w:numFmt w:val="bullet"/>
      <w:lvlText w:val="-"/>
      <w:lvlJc w:val="left"/>
      <w:pPr>
        <w:ind w:left="720" w:hanging="360"/>
      </w:pPr>
      <w:rPr>
        <w:rFonts w:ascii="Sitka Small" w:hAnsi="Sitka Smal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8F2B16"/>
    <w:multiLevelType w:val="hybridMultilevel"/>
    <w:tmpl w:val="552A7C44"/>
    <w:lvl w:ilvl="0" w:tplc="9F60BA5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CF97B22"/>
    <w:multiLevelType w:val="hybridMultilevel"/>
    <w:tmpl w:val="50380C34"/>
    <w:lvl w:ilvl="0" w:tplc="85ACBE0A">
      <w:start w:val="1"/>
      <w:numFmt w:val="bullet"/>
      <w:lvlText w:val="-"/>
      <w:lvlJc w:val="left"/>
      <w:pPr>
        <w:ind w:left="360" w:hanging="360"/>
      </w:pPr>
      <w:rPr>
        <w:rFonts w:ascii="Sitka Small" w:hAnsi="Sitka Smal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D9D109C"/>
    <w:multiLevelType w:val="hybridMultilevel"/>
    <w:tmpl w:val="E1F64F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5DD45349"/>
    <w:multiLevelType w:val="hybridMultilevel"/>
    <w:tmpl w:val="DE3C280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6115304F"/>
    <w:multiLevelType w:val="hybridMultilevel"/>
    <w:tmpl w:val="1B12CC2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01651C"/>
    <w:multiLevelType w:val="hybridMultilevel"/>
    <w:tmpl w:val="510C9F1E"/>
    <w:lvl w:ilvl="0" w:tplc="85ACBE0A">
      <w:start w:val="1"/>
      <w:numFmt w:val="bullet"/>
      <w:lvlText w:val="-"/>
      <w:lvlJc w:val="left"/>
      <w:pPr>
        <w:ind w:left="1440" w:hanging="360"/>
      </w:pPr>
      <w:rPr>
        <w:rFonts w:ascii="Sitka Small" w:hAnsi="Sitka Smal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2" w15:restartNumberingAfterBreak="0">
    <w:nsid w:val="651F1E88"/>
    <w:multiLevelType w:val="hybridMultilevel"/>
    <w:tmpl w:val="159AF88A"/>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657D35B3"/>
    <w:multiLevelType w:val="hybridMultilevel"/>
    <w:tmpl w:val="A294B800"/>
    <w:lvl w:ilvl="0" w:tplc="85ACBE0A">
      <w:start w:val="1"/>
      <w:numFmt w:val="bullet"/>
      <w:lvlText w:val="-"/>
      <w:lvlJc w:val="left"/>
      <w:pPr>
        <w:ind w:left="1080" w:hanging="360"/>
      </w:pPr>
      <w:rPr>
        <w:rFonts w:ascii="Sitka Small" w:hAnsi="Sitka Smal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4" w15:restartNumberingAfterBreak="0">
    <w:nsid w:val="65BE7E40"/>
    <w:multiLevelType w:val="hybridMultilevel"/>
    <w:tmpl w:val="2E3C25B6"/>
    <w:lvl w:ilvl="0" w:tplc="21F04074">
      <w:start w:val="8"/>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62B3A94"/>
    <w:multiLevelType w:val="hybridMultilevel"/>
    <w:tmpl w:val="17A2F312"/>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15:restartNumberingAfterBreak="0">
    <w:nsid w:val="67D23ED7"/>
    <w:multiLevelType w:val="hybridMultilevel"/>
    <w:tmpl w:val="08E0CE9C"/>
    <w:lvl w:ilvl="0" w:tplc="85ACBE0A">
      <w:start w:val="1"/>
      <w:numFmt w:val="bullet"/>
      <w:lvlText w:val="-"/>
      <w:lvlJc w:val="left"/>
      <w:pPr>
        <w:ind w:left="720" w:hanging="360"/>
      </w:pPr>
      <w:rPr>
        <w:rFonts w:ascii="Sitka Small" w:hAnsi="Sitka Smal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9DC75F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A0D4830"/>
    <w:multiLevelType w:val="hybridMultilevel"/>
    <w:tmpl w:val="262EFECC"/>
    <w:lvl w:ilvl="0" w:tplc="85ACBE0A">
      <w:start w:val="1"/>
      <w:numFmt w:val="bullet"/>
      <w:lvlText w:val="-"/>
      <w:lvlJc w:val="left"/>
      <w:pPr>
        <w:ind w:left="360" w:hanging="360"/>
      </w:pPr>
      <w:rPr>
        <w:rFonts w:ascii="Sitka Small" w:hAnsi="Sitka Smal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72CB29AB"/>
    <w:multiLevelType w:val="hybridMultilevel"/>
    <w:tmpl w:val="80246AC4"/>
    <w:lvl w:ilvl="0" w:tplc="85ACBE0A">
      <w:start w:val="1"/>
      <w:numFmt w:val="bullet"/>
      <w:lvlText w:val="-"/>
      <w:lvlJc w:val="left"/>
      <w:pPr>
        <w:ind w:left="720" w:hanging="360"/>
      </w:pPr>
      <w:rPr>
        <w:rFonts w:ascii="Sitka Small" w:hAnsi="Sitka Smal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0" w15:restartNumberingAfterBreak="0">
    <w:nsid w:val="76DB0AE9"/>
    <w:multiLevelType w:val="hybridMultilevel"/>
    <w:tmpl w:val="EAB4B460"/>
    <w:lvl w:ilvl="0" w:tplc="85ACBE0A">
      <w:start w:val="1"/>
      <w:numFmt w:val="bullet"/>
      <w:lvlText w:val="-"/>
      <w:lvlJc w:val="left"/>
      <w:pPr>
        <w:ind w:left="360" w:hanging="360"/>
      </w:pPr>
      <w:rPr>
        <w:rFonts w:ascii="Sitka Small" w:hAnsi="Sitka Smal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7B7B02AC"/>
    <w:multiLevelType w:val="hybridMultilevel"/>
    <w:tmpl w:val="3D401008"/>
    <w:lvl w:ilvl="0" w:tplc="85ACBE0A">
      <w:start w:val="1"/>
      <w:numFmt w:val="bullet"/>
      <w:lvlText w:val="-"/>
      <w:lvlJc w:val="left"/>
      <w:pPr>
        <w:ind w:left="1080" w:hanging="360"/>
      </w:pPr>
      <w:rPr>
        <w:rFonts w:ascii="Sitka Small" w:hAnsi="Sitka Smal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2" w15:restartNumberingAfterBreak="0">
    <w:nsid w:val="7D4102D2"/>
    <w:multiLevelType w:val="hybridMultilevel"/>
    <w:tmpl w:val="E5D4A49C"/>
    <w:lvl w:ilvl="0" w:tplc="85ACBE0A">
      <w:start w:val="1"/>
      <w:numFmt w:val="bullet"/>
      <w:lvlText w:val="-"/>
      <w:lvlJc w:val="left"/>
      <w:pPr>
        <w:ind w:left="1080" w:hanging="360"/>
      </w:pPr>
      <w:rPr>
        <w:rFonts w:ascii="Sitka Small" w:hAnsi="Sitka Smal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3" w15:restartNumberingAfterBreak="0">
    <w:nsid w:val="7DE45788"/>
    <w:multiLevelType w:val="multilevel"/>
    <w:tmpl w:val="63D67790"/>
    <w:lvl w:ilvl="0">
      <w:start w:val="1"/>
      <w:numFmt w:val="bullet"/>
      <w:lvlText w:val=""/>
      <w:lvlJc w:val="left"/>
      <w:pPr>
        <w:tabs>
          <w:tab w:val="num" w:pos="1080"/>
        </w:tabs>
        <w:ind w:left="1080" w:hanging="360"/>
      </w:pPr>
      <w:rPr>
        <w:rFonts w:ascii="Wingdings" w:hAnsi="Wingdings"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4" w15:restartNumberingAfterBreak="0">
    <w:nsid w:val="7FD606E4"/>
    <w:multiLevelType w:val="hybridMultilevel"/>
    <w:tmpl w:val="0DAE1CDE"/>
    <w:lvl w:ilvl="0" w:tplc="85ACBE0A">
      <w:start w:val="1"/>
      <w:numFmt w:val="bullet"/>
      <w:lvlText w:val="-"/>
      <w:lvlJc w:val="left"/>
      <w:pPr>
        <w:ind w:left="360" w:hanging="360"/>
      </w:pPr>
      <w:rPr>
        <w:rFonts w:ascii="Sitka Small" w:hAnsi="Sitka Smal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3"/>
  </w:num>
  <w:num w:numId="2">
    <w:abstractNumId w:val="22"/>
  </w:num>
  <w:num w:numId="3">
    <w:abstractNumId w:val="13"/>
  </w:num>
  <w:num w:numId="4">
    <w:abstractNumId w:val="46"/>
  </w:num>
  <w:num w:numId="5">
    <w:abstractNumId w:val="1"/>
  </w:num>
  <w:num w:numId="6">
    <w:abstractNumId w:val="4"/>
  </w:num>
  <w:num w:numId="7">
    <w:abstractNumId w:val="26"/>
  </w:num>
  <w:num w:numId="8">
    <w:abstractNumId w:val="37"/>
  </w:num>
  <w:num w:numId="9">
    <w:abstractNumId w:val="48"/>
  </w:num>
  <w:num w:numId="10">
    <w:abstractNumId w:val="31"/>
  </w:num>
  <w:num w:numId="11">
    <w:abstractNumId w:val="9"/>
  </w:num>
  <w:num w:numId="12">
    <w:abstractNumId w:val="12"/>
  </w:num>
  <w:num w:numId="13">
    <w:abstractNumId w:val="36"/>
  </w:num>
  <w:num w:numId="14">
    <w:abstractNumId w:val="32"/>
  </w:num>
  <w:num w:numId="15">
    <w:abstractNumId w:val="44"/>
  </w:num>
  <w:num w:numId="16">
    <w:abstractNumId w:val="54"/>
  </w:num>
  <w:num w:numId="17">
    <w:abstractNumId w:val="50"/>
  </w:num>
  <w:num w:numId="18">
    <w:abstractNumId w:val="35"/>
  </w:num>
  <w:num w:numId="19">
    <w:abstractNumId w:val="6"/>
  </w:num>
  <w:num w:numId="20">
    <w:abstractNumId w:val="40"/>
  </w:num>
  <w:num w:numId="21">
    <w:abstractNumId w:val="10"/>
  </w:num>
  <w:num w:numId="22">
    <w:abstractNumId w:val="8"/>
  </w:num>
  <w:num w:numId="23">
    <w:abstractNumId w:val="17"/>
  </w:num>
  <w:num w:numId="24">
    <w:abstractNumId w:val="53"/>
  </w:num>
  <w:num w:numId="25">
    <w:abstractNumId w:val="39"/>
  </w:num>
  <w:num w:numId="26">
    <w:abstractNumId w:val="49"/>
  </w:num>
  <w:num w:numId="27">
    <w:abstractNumId w:val="28"/>
  </w:num>
  <w:num w:numId="28">
    <w:abstractNumId w:val="33"/>
  </w:num>
  <w:num w:numId="29">
    <w:abstractNumId w:val="20"/>
  </w:num>
  <w:num w:numId="30">
    <w:abstractNumId w:val="42"/>
  </w:num>
  <w:num w:numId="31">
    <w:abstractNumId w:val="34"/>
  </w:num>
  <w:num w:numId="32">
    <w:abstractNumId w:val="14"/>
  </w:num>
  <w:num w:numId="33">
    <w:abstractNumId w:val="7"/>
  </w:num>
  <w:num w:numId="34">
    <w:abstractNumId w:val="30"/>
  </w:num>
  <w:num w:numId="35">
    <w:abstractNumId w:val="16"/>
  </w:num>
  <w:num w:numId="36">
    <w:abstractNumId w:val="25"/>
  </w:num>
  <w:num w:numId="37">
    <w:abstractNumId w:val="5"/>
  </w:num>
  <w:num w:numId="38">
    <w:abstractNumId w:val="24"/>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2"/>
  </w:num>
  <w:num w:numId="41">
    <w:abstractNumId w:val="21"/>
  </w:num>
  <w:num w:numId="42">
    <w:abstractNumId w:val="19"/>
  </w:num>
  <w:num w:numId="43">
    <w:abstractNumId w:val="45"/>
  </w:num>
  <w:num w:numId="44">
    <w:abstractNumId w:val="41"/>
  </w:num>
  <w:num w:numId="45">
    <w:abstractNumId w:val="15"/>
  </w:num>
  <w:num w:numId="46">
    <w:abstractNumId w:val="29"/>
  </w:num>
  <w:num w:numId="47">
    <w:abstractNumId w:val="0"/>
  </w:num>
  <w:num w:numId="48">
    <w:abstractNumId w:val="27"/>
  </w:num>
  <w:num w:numId="49">
    <w:abstractNumId w:val="3"/>
  </w:num>
  <w:num w:numId="50">
    <w:abstractNumId w:val="38"/>
  </w:num>
  <w:num w:numId="51">
    <w:abstractNumId w:val="43"/>
  </w:num>
  <w:num w:numId="52">
    <w:abstractNumId w:val="51"/>
  </w:num>
  <w:num w:numId="53">
    <w:abstractNumId w:val="2"/>
  </w:num>
  <w:num w:numId="54">
    <w:abstractNumId w:val="18"/>
  </w:num>
  <w:num w:numId="55">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8A3"/>
    <w:rsid w:val="0000692E"/>
    <w:rsid w:val="000116DE"/>
    <w:rsid w:val="0001175F"/>
    <w:rsid w:val="00013ED3"/>
    <w:rsid w:val="00020259"/>
    <w:rsid w:val="0002155F"/>
    <w:rsid w:val="00025512"/>
    <w:rsid w:val="000317C8"/>
    <w:rsid w:val="00033615"/>
    <w:rsid w:val="0003671D"/>
    <w:rsid w:val="0005282B"/>
    <w:rsid w:val="00062C60"/>
    <w:rsid w:val="00063B4F"/>
    <w:rsid w:val="0007724A"/>
    <w:rsid w:val="00086366"/>
    <w:rsid w:val="000868F7"/>
    <w:rsid w:val="00097B52"/>
    <w:rsid w:val="000A38AB"/>
    <w:rsid w:val="000C2A5C"/>
    <w:rsid w:val="000C6F3D"/>
    <w:rsid w:val="000E6F0A"/>
    <w:rsid w:val="000E7D14"/>
    <w:rsid w:val="001014BF"/>
    <w:rsid w:val="001034B1"/>
    <w:rsid w:val="001067E7"/>
    <w:rsid w:val="001133A3"/>
    <w:rsid w:val="00122178"/>
    <w:rsid w:val="0013527D"/>
    <w:rsid w:val="00135EE0"/>
    <w:rsid w:val="00135F35"/>
    <w:rsid w:val="00151E4C"/>
    <w:rsid w:val="00155298"/>
    <w:rsid w:val="00156322"/>
    <w:rsid w:val="00161A03"/>
    <w:rsid w:val="00165294"/>
    <w:rsid w:val="00177CE7"/>
    <w:rsid w:val="001818A1"/>
    <w:rsid w:val="00182FDC"/>
    <w:rsid w:val="00184D5A"/>
    <w:rsid w:val="00194F68"/>
    <w:rsid w:val="001A7277"/>
    <w:rsid w:val="001B5A66"/>
    <w:rsid w:val="001C211E"/>
    <w:rsid w:val="001C22B7"/>
    <w:rsid w:val="001C4A77"/>
    <w:rsid w:val="001D1030"/>
    <w:rsid w:val="001D619C"/>
    <w:rsid w:val="001E104C"/>
    <w:rsid w:val="001E17B6"/>
    <w:rsid w:val="001F1A8A"/>
    <w:rsid w:val="001F3C27"/>
    <w:rsid w:val="001F5397"/>
    <w:rsid w:val="0020045E"/>
    <w:rsid w:val="00200F97"/>
    <w:rsid w:val="00203B8E"/>
    <w:rsid w:val="00206DAC"/>
    <w:rsid w:val="00207F4C"/>
    <w:rsid w:val="002125C3"/>
    <w:rsid w:val="002141A9"/>
    <w:rsid w:val="00214F9C"/>
    <w:rsid w:val="00216541"/>
    <w:rsid w:val="0022364D"/>
    <w:rsid w:val="00223963"/>
    <w:rsid w:val="00224934"/>
    <w:rsid w:val="002265C3"/>
    <w:rsid w:val="00227549"/>
    <w:rsid w:val="00230EE5"/>
    <w:rsid w:val="00235D98"/>
    <w:rsid w:val="00235E70"/>
    <w:rsid w:val="00236424"/>
    <w:rsid w:val="002373A4"/>
    <w:rsid w:val="00245CDC"/>
    <w:rsid w:val="00250A6A"/>
    <w:rsid w:val="002547B8"/>
    <w:rsid w:val="00255858"/>
    <w:rsid w:val="00257142"/>
    <w:rsid w:val="00257E8A"/>
    <w:rsid w:val="002656B8"/>
    <w:rsid w:val="0026759E"/>
    <w:rsid w:val="00270346"/>
    <w:rsid w:val="00277DC2"/>
    <w:rsid w:val="00280E5C"/>
    <w:rsid w:val="002939BF"/>
    <w:rsid w:val="002957E6"/>
    <w:rsid w:val="002974AF"/>
    <w:rsid w:val="00297A44"/>
    <w:rsid w:val="002A5677"/>
    <w:rsid w:val="002B3BBC"/>
    <w:rsid w:val="002C015C"/>
    <w:rsid w:val="002C1DE8"/>
    <w:rsid w:val="002C2F02"/>
    <w:rsid w:val="002C4334"/>
    <w:rsid w:val="002C4614"/>
    <w:rsid w:val="002D0EFA"/>
    <w:rsid w:val="002D2D47"/>
    <w:rsid w:val="002D42AE"/>
    <w:rsid w:val="002E2F42"/>
    <w:rsid w:val="002E33EC"/>
    <w:rsid w:val="00300264"/>
    <w:rsid w:val="00300450"/>
    <w:rsid w:val="00301815"/>
    <w:rsid w:val="00302580"/>
    <w:rsid w:val="0030513E"/>
    <w:rsid w:val="00307390"/>
    <w:rsid w:val="00317729"/>
    <w:rsid w:val="00320DFA"/>
    <w:rsid w:val="003242F5"/>
    <w:rsid w:val="00327998"/>
    <w:rsid w:val="003335D9"/>
    <w:rsid w:val="00341F64"/>
    <w:rsid w:val="00343A6E"/>
    <w:rsid w:val="00345377"/>
    <w:rsid w:val="00352655"/>
    <w:rsid w:val="0035406C"/>
    <w:rsid w:val="00372FEC"/>
    <w:rsid w:val="0038121D"/>
    <w:rsid w:val="00382626"/>
    <w:rsid w:val="00390541"/>
    <w:rsid w:val="00392B84"/>
    <w:rsid w:val="00396F1E"/>
    <w:rsid w:val="00397619"/>
    <w:rsid w:val="003A39E9"/>
    <w:rsid w:val="003A6903"/>
    <w:rsid w:val="003B4EDA"/>
    <w:rsid w:val="003C49F1"/>
    <w:rsid w:val="003D0A2A"/>
    <w:rsid w:val="003D0BA2"/>
    <w:rsid w:val="003D7B48"/>
    <w:rsid w:val="003F0D6F"/>
    <w:rsid w:val="003F3D25"/>
    <w:rsid w:val="00405A0A"/>
    <w:rsid w:val="00406FAA"/>
    <w:rsid w:val="004106C8"/>
    <w:rsid w:val="00412A93"/>
    <w:rsid w:val="00424405"/>
    <w:rsid w:val="00437552"/>
    <w:rsid w:val="004429CB"/>
    <w:rsid w:val="00442B3E"/>
    <w:rsid w:val="00451B7F"/>
    <w:rsid w:val="00456272"/>
    <w:rsid w:val="00457F62"/>
    <w:rsid w:val="004724C3"/>
    <w:rsid w:val="0047285F"/>
    <w:rsid w:val="00472C60"/>
    <w:rsid w:val="00473E7B"/>
    <w:rsid w:val="004754BE"/>
    <w:rsid w:val="00475EE1"/>
    <w:rsid w:val="00476DE5"/>
    <w:rsid w:val="00476DEA"/>
    <w:rsid w:val="004874CD"/>
    <w:rsid w:val="00490D3E"/>
    <w:rsid w:val="00493DEF"/>
    <w:rsid w:val="00495B07"/>
    <w:rsid w:val="0049674E"/>
    <w:rsid w:val="004C12C8"/>
    <w:rsid w:val="004C22C3"/>
    <w:rsid w:val="004C31D2"/>
    <w:rsid w:val="004C68E7"/>
    <w:rsid w:val="004D1D57"/>
    <w:rsid w:val="004D2A74"/>
    <w:rsid w:val="004D3193"/>
    <w:rsid w:val="004D4382"/>
    <w:rsid w:val="004D5CAE"/>
    <w:rsid w:val="004D7F00"/>
    <w:rsid w:val="004E3122"/>
    <w:rsid w:val="004E6980"/>
    <w:rsid w:val="004E7598"/>
    <w:rsid w:val="004F152A"/>
    <w:rsid w:val="004F4582"/>
    <w:rsid w:val="005008D0"/>
    <w:rsid w:val="0050299D"/>
    <w:rsid w:val="0050397A"/>
    <w:rsid w:val="005101D7"/>
    <w:rsid w:val="00511B86"/>
    <w:rsid w:val="005128B9"/>
    <w:rsid w:val="0051561A"/>
    <w:rsid w:val="005205C7"/>
    <w:rsid w:val="00521EDA"/>
    <w:rsid w:val="0052251E"/>
    <w:rsid w:val="00524EE9"/>
    <w:rsid w:val="00530F79"/>
    <w:rsid w:val="00537D89"/>
    <w:rsid w:val="00537DC7"/>
    <w:rsid w:val="005413F7"/>
    <w:rsid w:val="005440BC"/>
    <w:rsid w:val="00545ABC"/>
    <w:rsid w:val="0054791F"/>
    <w:rsid w:val="00547EA2"/>
    <w:rsid w:val="005522D9"/>
    <w:rsid w:val="0055424F"/>
    <w:rsid w:val="00557C1D"/>
    <w:rsid w:val="00561BEB"/>
    <w:rsid w:val="00565BFC"/>
    <w:rsid w:val="00566368"/>
    <w:rsid w:val="0057387C"/>
    <w:rsid w:val="005741DD"/>
    <w:rsid w:val="00577162"/>
    <w:rsid w:val="00577A78"/>
    <w:rsid w:val="00577F75"/>
    <w:rsid w:val="00591CB8"/>
    <w:rsid w:val="00593936"/>
    <w:rsid w:val="005A224D"/>
    <w:rsid w:val="005A7497"/>
    <w:rsid w:val="005B3142"/>
    <w:rsid w:val="005B5C2A"/>
    <w:rsid w:val="005B68E2"/>
    <w:rsid w:val="005D183F"/>
    <w:rsid w:val="005E64EF"/>
    <w:rsid w:val="005E67C3"/>
    <w:rsid w:val="005F3CDE"/>
    <w:rsid w:val="005F3FE0"/>
    <w:rsid w:val="005F6D14"/>
    <w:rsid w:val="00600464"/>
    <w:rsid w:val="006005DC"/>
    <w:rsid w:val="0060192C"/>
    <w:rsid w:val="00604DEA"/>
    <w:rsid w:val="00606CFE"/>
    <w:rsid w:val="00611220"/>
    <w:rsid w:val="00615827"/>
    <w:rsid w:val="006162AF"/>
    <w:rsid w:val="00617F8E"/>
    <w:rsid w:val="00624EF8"/>
    <w:rsid w:val="006272CF"/>
    <w:rsid w:val="00644607"/>
    <w:rsid w:val="00655CF1"/>
    <w:rsid w:val="0065622F"/>
    <w:rsid w:val="00656EBF"/>
    <w:rsid w:val="0066147B"/>
    <w:rsid w:val="006630F5"/>
    <w:rsid w:val="0066392B"/>
    <w:rsid w:val="00664099"/>
    <w:rsid w:val="006640A5"/>
    <w:rsid w:val="00664A29"/>
    <w:rsid w:val="006667F2"/>
    <w:rsid w:val="006708D4"/>
    <w:rsid w:val="00673836"/>
    <w:rsid w:val="006747DD"/>
    <w:rsid w:val="0068163D"/>
    <w:rsid w:val="00681662"/>
    <w:rsid w:val="00685E0C"/>
    <w:rsid w:val="00690151"/>
    <w:rsid w:val="0069599A"/>
    <w:rsid w:val="0069603D"/>
    <w:rsid w:val="006A6D12"/>
    <w:rsid w:val="006B3D44"/>
    <w:rsid w:val="006D169F"/>
    <w:rsid w:val="006D5F5E"/>
    <w:rsid w:val="006E187B"/>
    <w:rsid w:val="006E1FFE"/>
    <w:rsid w:val="006E4B0F"/>
    <w:rsid w:val="006E512C"/>
    <w:rsid w:val="006F10EA"/>
    <w:rsid w:val="007037F8"/>
    <w:rsid w:val="007138A3"/>
    <w:rsid w:val="00715849"/>
    <w:rsid w:val="00720737"/>
    <w:rsid w:val="00720F09"/>
    <w:rsid w:val="007219CE"/>
    <w:rsid w:val="00721A35"/>
    <w:rsid w:val="00734143"/>
    <w:rsid w:val="00737FCD"/>
    <w:rsid w:val="00740DFC"/>
    <w:rsid w:val="00747BCC"/>
    <w:rsid w:val="00750B3C"/>
    <w:rsid w:val="00753A1A"/>
    <w:rsid w:val="0075494E"/>
    <w:rsid w:val="00761203"/>
    <w:rsid w:val="007636B4"/>
    <w:rsid w:val="00764E7C"/>
    <w:rsid w:val="00765397"/>
    <w:rsid w:val="00780285"/>
    <w:rsid w:val="007803CD"/>
    <w:rsid w:val="007821D0"/>
    <w:rsid w:val="00782F0F"/>
    <w:rsid w:val="007A392C"/>
    <w:rsid w:val="007A480F"/>
    <w:rsid w:val="007A7BC4"/>
    <w:rsid w:val="007A7DA0"/>
    <w:rsid w:val="007B197D"/>
    <w:rsid w:val="007B4E02"/>
    <w:rsid w:val="007C04E8"/>
    <w:rsid w:val="007C2C0A"/>
    <w:rsid w:val="007C4EB0"/>
    <w:rsid w:val="007C7B18"/>
    <w:rsid w:val="007D67B8"/>
    <w:rsid w:val="007D68E4"/>
    <w:rsid w:val="007E2A5F"/>
    <w:rsid w:val="007E593E"/>
    <w:rsid w:val="007F5F9B"/>
    <w:rsid w:val="00801FBE"/>
    <w:rsid w:val="0080234F"/>
    <w:rsid w:val="0080699C"/>
    <w:rsid w:val="00813CCA"/>
    <w:rsid w:val="00814C25"/>
    <w:rsid w:val="008168B7"/>
    <w:rsid w:val="00825564"/>
    <w:rsid w:val="00826959"/>
    <w:rsid w:val="00830B9B"/>
    <w:rsid w:val="00831657"/>
    <w:rsid w:val="0083496C"/>
    <w:rsid w:val="00837B38"/>
    <w:rsid w:val="00845048"/>
    <w:rsid w:val="008458B0"/>
    <w:rsid w:val="00846ED1"/>
    <w:rsid w:val="0084776D"/>
    <w:rsid w:val="00853779"/>
    <w:rsid w:val="00854549"/>
    <w:rsid w:val="00856364"/>
    <w:rsid w:val="00862F4F"/>
    <w:rsid w:val="00864215"/>
    <w:rsid w:val="008647B6"/>
    <w:rsid w:val="0087199A"/>
    <w:rsid w:val="00871A79"/>
    <w:rsid w:val="00871E93"/>
    <w:rsid w:val="00871FA6"/>
    <w:rsid w:val="008754EB"/>
    <w:rsid w:val="008813A2"/>
    <w:rsid w:val="00881C14"/>
    <w:rsid w:val="008820B2"/>
    <w:rsid w:val="00884668"/>
    <w:rsid w:val="00885F69"/>
    <w:rsid w:val="00893294"/>
    <w:rsid w:val="00895353"/>
    <w:rsid w:val="008A14D2"/>
    <w:rsid w:val="008A4518"/>
    <w:rsid w:val="008A7E35"/>
    <w:rsid w:val="008B06F3"/>
    <w:rsid w:val="008B5FBE"/>
    <w:rsid w:val="008C208C"/>
    <w:rsid w:val="008D06F7"/>
    <w:rsid w:val="008D73C8"/>
    <w:rsid w:val="008D76D2"/>
    <w:rsid w:val="008E3D2D"/>
    <w:rsid w:val="008E3EB6"/>
    <w:rsid w:val="008F0300"/>
    <w:rsid w:val="008F230A"/>
    <w:rsid w:val="008F3798"/>
    <w:rsid w:val="008F3D5A"/>
    <w:rsid w:val="008F4B9F"/>
    <w:rsid w:val="008F703B"/>
    <w:rsid w:val="009073F9"/>
    <w:rsid w:val="00910461"/>
    <w:rsid w:val="00911BBE"/>
    <w:rsid w:val="009147EC"/>
    <w:rsid w:val="00933E9B"/>
    <w:rsid w:val="00934470"/>
    <w:rsid w:val="00935C23"/>
    <w:rsid w:val="00935CFC"/>
    <w:rsid w:val="00935E72"/>
    <w:rsid w:val="00951534"/>
    <w:rsid w:val="00954332"/>
    <w:rsid w:val="00954DA7"/>
    <w:rsid w:val="00966607"/>
    <w:rsid w:val="009730C2"/>
    <w:rsid w:val="0097392B"/>
    <w:rsid w:val="009875CB"/>
    <w:rsid w:val="00992880"/>
    <w:rsid w:val="0099419B"/>
    <w:rsid w:val="009A0A11"/>
    <w:rsid w:val="009B1DD7"/>
    <w:rsid w:val="009B29D2"/>
    <w:rsid w:val="009C0B6F"/>
    <w:rsid w:val="009C1C87"/>
    <w:rsid w:val="009C6E6A"/>
    <w:rsid w:val="009D1807"/>
    <w:rsid w:val="009D198E"/>
    <w:rsid w:val="009D32B9"/>
    <w:rsid w:val="009D56A7"/>
    <w:rsid w:val="009D7CC5"/>
    <w:rsid w:val="009E1661"/>
    <w:rsid w:val="009F29BC"/>
    <w:rsid w:val="00A031B4"/>
    <w:rsid w:val="00A07DEB"/>
    <w:rsid w:val="00A10EF0"/>
    <w:rsid w:val="00A12AB3"/>
    <w:rsid w:val="00A17464"/>
    <w:rsid w:val="00A20309"/>
    <w:rsid w:val="00A31FE2"/>
    <w:rsid w:val="00A332C2"/>
    <w:rsid w:val="00A54E88"/>
    <w:rsid w:val="00A57F09"/>
    <w:rsid w:val="00A66179"/>
    <w:rsid w:val="00A67DE2"/>
    <w:rsid w:val="00A72E4E"/>
    <w:rsid w:val="00A81CFA"/>
    <w:rsid w:val="00A87465"/>
    <w:rsid w:val="00A966F7"/>
    <w:rsid w:val="00A97A51"/>
    <w:rsid w:val="00AA0044"/>
    <w:rsid w:val="00AA2ED5"/>
    <w:rsid w:val="00AA32FB"/>
    <w:rsid w:val="00AB0003"/>
    <w:rsid w:val="00AB7E92"/>
    <w:rsid w:val="00AC02EE"/>
    <w:rsid w:val="00AC221D"/>
    <w:rsid w:val="00AD07FD"/>
    <w:rsid w:val="00AE2D4F"/>
    <w:rsid w:val="00AE7861"/>
    <w:rsid w:val="00AF1712"/>
    <w:rsid w:val="00AF4EF2"/>
    <w:rsid w:val="00AF63EB"/>
    <w:rsid w:val="00B17C2B"/>
    <w:rsid w:val="00B20721"/>
    <w:rsid w:val="00B27182"/>
    <w:rsid w:val="00B3010A"/>
    <w:rsid w:val="00B46748"/>
    <w:rsid w:val="00B5338B"/>
    <w:rsid w:val="00B56A20"/>
    <w:rsid w:val="00B5729C"/>
    <w:rsid w:val="00B637AA"/>
    <w:rsid w:val="00B711C5"/>
    <w:rsid w:val="00B743CE"/>
    <w:rsid w:val="00B84FD0"/>
    <w:rsid w:val="00B851BC"/>
    <w:rsid w:val="00B87DEE"/>
    <w:rsid w:val="00B907A3"/>
    <w:rsid w:val="00B93939"/>
    <w:rsid w:val="00B95E5D"/>
    <w:rsid w:val="00BA70AC"/>
    <w:rsid w:val="00BB5F56"/>
    <w:rsid w:val="00BC19C2"/>
    <w:rsid w:val="00BC3A86"/>
    <w:rsid w:val="00BD0DAC"/>
    <w:rsid w:val="00BD1BEE"/>
    <w:rsid w:val="00BE1546"/>
    <w:rsid w:val="00BF1F08"/>
    <w:rsid w:val="00BF45D6"/>
    <w:rsid w:val="00BF512F"/>
    <w:rsid w:val="00BF626B"/>
    <w:rsid w:val="00C0601A"/>
    <w:rsid w:val="00C07A91"/>
    <w:rsid w:val="00C1773E"/>
    <w:rsid w:val="00C23D7D"/>
    <w:rsid w:val="00C337EF"/>
    <w:rsid w:val="00C339EF"/>
    <w:rsid w:val="00C502CF"/>
    <w:rsid w:val="00C56A67"/>
    <w:rsid w:val="00C56BAB"/>
    <w:rsid w:val="00C618F1"/>
    <w:rsid w:val="00C61E57"/>
    <w:rsid w:val="00C65844"/>
    <w:rsid w:val="00C67559"/>
    <w:rsid w:val="00C72C58"/>
    <w:rsid w:val="00C744BF"/>
    <w:rsid w:val="00C83FA0"/>
    <w:rsid w:val="00C87E40"/>
    <w:rsid w:val="00C90BBA"/>
    <w:rsid w:val="00C9376F"/>
    <w:rsid w:val="00C95557"/>
    <w:rsid w:val="00C97AE4"/>
    <w:rsid w:val="00CA2EDB"/>
    <w:rsid w:val="00CA6735"/>
    <w:rsid w:val="00CB0EB0"/>
    <w:rsid w:val="00CB26A1"/>
    <w:rsid w:val="00CB3609"/>
    <w:rsid w:val="00CB44C0"/>
    <w:rsid w:val="00CB5A84"/>
    <w:rsid w:val="00CC02CA"/>
    <w:rsid w:val="00CC0B20"/>
    <w:rsid w:val="00CC468F"/>
    <w:rsid w:val="00CC69C3"/>
    <w:rsid w:val="00CD01C6"/>
    <w:rsid w:val="00CD6376"/>
    <w:rsid w:val="00CD7804"/>
    <w:rsid w:val="00CE530F"/>
    <w:rsid w:val="00CF0912"/>
    <w:rsid w:val="00CF44D2"/>
    <w:rsid w:val="00D05A46"/>
    <w:rsid w:val="00D05FD1"/>
    <w:rsid w:val="00D07234"/>
    <w:rsid w:val="00D139A1"/>
    <w:rsid w:val="00D16E38"/>
    <w:rsid w:val="00D35BD8"/>
    <w:rsid w:val="00D4098F"/>
    <w:rsid w:val="00D41772"/>
    <w:rsid w:val="00D452F0"/>
    <w:rsid w:val="00D47B4D"/>
    <w:rsid w:val="00D55F2F"/>
    <w:rsid w:val="00D609ED"/>
    <w:rsid w:val="00D60AD6"/>
    <w:rsid w:val="00D62CCA"/>
    <w:rsid w:val="00D64E6E"/>
    <w:rsid w:val="00D70631"/>
    <w:rsid w:val="00D874F7"/>
    <w:rsid w:val="00D96C1E"/>
    <w:rsid w:val="00D97111"/>
    <w:rsid w:val="00DA35C5"/>
    <w:rsid w:val="00DA45B5"/>
    <w:rsid w:val="00DB087C"/>
    <w:rsid w:val="00DB12B9"/>
    <w:rsid w:val="00DB37C0"/>
    <w:rsid w:val="00DB68A3"/>
    <w:rsid w:val="00DB6D6F"/>
    <w:rsid w:val="00DB7242"/>
    <w:rsid w:val="00DB7AEF"/>
    <w:rsid w:val="00DC30F9"/>
    <w:rsid w:val="00DC4277"/>
    <w:rsid w:val="00DC50BE"/>
    <w:rsid w:val="00DD094A"/>
    <w:rsid w:val="00DD4DB6"/>
    <w:rsid w:val="00DE49EB"/>
    <w:rsid w:val="00DE7CF7"/>
    <w:rsid w:val="00DF2BB2"/>
    <w:rsid w:val="00DF4C1B"/>
    <w:rsid w:val="00E00998"/>
    <w:rsid w:val="00E020B3"/>
    <w:rsid w:val="00E02550"/>
    <w:rsid w:val="00E036E7"/>
    <w:rsid w:val="00E075D7"/>
    <w:rsid w:val="00E14548"/>
    <w:rsid w:val="00E157E2"/>
    <w:rsid w:val="00E1766C"/>
    <w:rsid w:val="00E277EC"/>
    <w:rsid w:val="00E36009"/>
    <w:rsid w:val="00E40602"/>
    <w:rsid w:val="00E44DBB"/>
    <w:rsid w:val="00E46263"/>
    <w:rsid w:val="00E46FBD"/>
    <w:rsid w:val="00E52FC6"/>
    <w:rsid w:val="00E56A10"/>
    <w:rsid w:val="00E5724B"/>
    <w:rsid w:val="00E57D50"/>
    <w:rsid w:val="00E61626"/>
    <w:rsid w:val="00E626EB"/>
    <w:rsid w:val="00E73367"/>
    <w:rsid w:val="00E73C6A"/>
    <w:rsid w:val="00E75FA6"/>
    <w:rsid w:val="00E8115E"/>
    <w:rsid w:val="00E85012"/>
    <w:rsid w:val="00E85816"/>
    <w:rsid w:val="00E90DBE"/>
    <w:rsid w:val="00E92325"/>
    <w:rsid w:val="00E95C70"/>
    <w:rsid w:val="00EA395E"/>
    <w:rsid w:val="00EB637F"/>
    <w:rsid w:val="00EC705F"/>
    <w:rsid w:val="00ED2E75"/>
    <w:rsid w:val="00EF102F"/>
    <w:rsid w:val="00EF2E85"/>
    <w:rsid w:val="00EF4DA5"/>
    <w:rsid w:val="00F02DC7"/>
    <w:rsid w:val="00F0361C"/>
    <w:rsid w:val="00F03AEE"/>
    <w:rsid w:val="00F03BAD"/>
    <w:rsid w:val="00F135D4"/>
    <w:rsid w:val="00F2010E"/>
    <w:rsid w:val="00F23D42"/>
    <w:rsid w:val="00F262BD"/>
    <w:rsid w:val="00F41514"/>
    <w:rsid w:val="00F44DA7"/>
    <w:rsid w:val="00F45C7A"/>
    <w:rsid w:val="00F51DA4"/>
    <w:rsid w:val="00F53C53"/>
    <w:rsid w:val="00F568A5"/>
    <w:rsid w:val="00F62DFF"/>
    <w:rsid w:val="00F65459"/>
    <w:rsid w:val="00F66116"/>
    <w:rsid w:val="00F757E7"/>
    <w:rsid w:val="00F77029"/>
    <w:rsid w:val="00F77BA4"/>
    <w:rsid w:val="00F926BE"/>
    <w:rsid w:val="00F95E30"/>
    <w:rsid w:val="00FA146B"/>
    <w:rsid w:val="00FA298D"/>
    <w:rsid w:val="00FA6F94"/>
    <w:rsid w:val="00FA7547"/>
    <w:rsid w:val="00FB52C1"/>
    <w:rsid w:val="00FB5F4C"/>
    <w:rsid w:val="00FB77E2"/>
    <w:rsid w:val="00FC4334"/>
    <w:rsid w:val="00FC79AD"/>
    <w:rsid w:val="00FD0D82"/>
    <w:rsid w:val="00FD37A3"/>
    <w:rsid w:val="00FD6319"/>
    <w:rsid w:val="00FD730A"/>
    <w:rsid w:val="00FE3154"/>
    <w:rsid w:val="00FE5594"/>
    <w:rsid w:val="00FE5661"/>
    <w:rsid w:val="00FF4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9E386"/>
  <w15:docId w15:val="{10ADA21D-8EA1-4510-98E6-1A8544975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ga-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8A3"/>
    <w:pPr>
      <w:spacing w:after="0" w:line="240" w:lineRule="auto"/>
    </w:pPr>
    <w:rPr>
      <w:rFonts w:ascii="Times New Roman" w:hAnsi="Times New Roman" w:cs="Times New Roman"/>
      <w:sz w:val="24"/>
      <w:szCs w:val="24"/>
      <w:lang w:eastAsia="en-GB"/>
    </w:rPr>
  </w:style>
  <w:style w:type="paragraph" w:styleId="Heading1">
    <w:name w:val="heading 1"/>
    <w:basedOn w:val="Normal"/>
    <w:next w:val="Normal"/>
    <w:link w:val="Heading1Char"/>
    <w:uiPriority w:val="9"/>
    <w:qFormat/>
    <w:rsid w:val="006A6D1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uiPriority w:val="9"/>
    <w:unhideWhenUsed/>
    <w:qFormat/>
    <w:rsid w:val="00577A78"/>
    <w:pPr>
      <w:spacing w:before="200"/>
      <w:outlineLvl w:val="1"/>
    </w:pPr>
    <w:rPr>
      <w:b w:val="0"/>
      <w:bCs w:val="0"/>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References,WB List Paragraph,Dot pt,No Spacing1,List Paragraph Char Char Char,Indicator Text,Numbered Para 1,List Paragraph1,Bullet Points,MAIN CONTENT,OBC Bullet,List Paragraph11,List Paragraph12,Bullet 1,L"/>
    <w:basedOn w:val="Normal"/>
    <w:link w:val="ListParagraphChar"/>
    <w:uiPriority w:val="34"/>
    <w:qFormat/>
    <w:rsid w:val="007138A3"/>
    <w:pPr>
      <w:ind w:left="720"/>
      <w:contextualSpacing/>
    </w:pPr>
  </w:style>
  <w:style w:type="character" w:styleId="Hyperlink">
    <w:name w:val="Hyperlink"/>
    <w:basedOn w:val="DefaultParagraphFont"/>
    <w:uiPriority w:val="99"/>
    <w:unhideWhenUsed/>
    <w:rsid w:val="00CA2EDB"/>
    <w:rPr>
      <w:color w:val="0000FF" w:themeColor="hyperlink"/>
      <w:u w:val="single"/>
    </w:rPr>
  </w:style>
  <w:style w:type="table" w:styleId="TableGrid">
    <w:name w:val="Table Grid"/>
    <w:basedOn w:val="TableNormal"/>
    <w:uiPriority w:val="59"/>
    <w:rsid w:val="00CA2ED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B7AEF"/>
    <w:rPr>
      <w:rFonts w:ascii="Tahoma" w:hAnsi="Tahoma" w:cs="Tahoma"/>
      <w:sz w:val="16"/>
      <w:szCs w:val="16"/>
    </w:rPr>
  </w:style>
  <w:style w:type="character" w:customStyle="1" w:styleId="BalloonTextChar">
    <w:name w:val="Balloon Text Char"/>
    <w:basedOn w:val="DefaultParagraphFont"/>
    <w:link w:val="BalloonText"/>
    <w:uiPriority w:val="99"/>
    <w:semiHidden/>
    <w:rsid w:val="00DB7AEF"/>
    <w:rPr>
      <w:rFonts w:ascii="Tahoma" w:hAnsi="Tahoma" w:cs="Tahoma"/>
      <w:sz w:val="16"/>
      <w:szCs w:val="16"/>
      <w:lang w:eastAsia="en-GB"/>
    </w:rPr>
  </w:style>
  <w:style w:type="paragraph" w:styleId="Header">
    <w:name w:val="header"/>
    <w:basedOn w:val="Normal"/>
    <w:link w:val="HeaderChar"/>
    <w:uiPriority w:val="99"/>
    <w:unhideWhenUsed/>
    <w:rsid w:val="00537D89"/>
    <w:pPr>
      <w:tabs>
        <w:tab w:val="center" w:pos="4513"/>
        <w:tab w:val="right" w:pos="9026"/>
      </w:tabs>
    </w:pPr>
  </w:style>
  <w:style w:type="character" w:customStyle="1" w:styleId="HeaderChar">
    <w:name w:val="Header Char"/>
    <w:basedOn w:val="DefaultParagraphFont"/>
    <w:link w:val="Header"/>
    <w:uiPriority w:val="99"/>
    <w:rsid w:val="00537D89"/>
    <w:rPr>
      <w:rFonts w:ascii="Times New Roman" w:hAnsi="Times New Roman" w:cs="Times New Roman"/>
      <w:sz w:val="24"/>
      <w:szCs w:val="24"/>
      <w:lang w:eastAsia="en-GB"/>
    </w:rPr>
  </w:style>
  <w:style w:type="paragraph" w:styleId="Footer">
    <w:name w:val="footer"/>
    <w:basedOn w:val="Normal"/>
    <w:link w:val="FooterChar"/>
    <w:uiPriority w:val="99"/>
    <w:unhideWhenUsed/>
    <w:rsid w:val="00537D89"/>
    <w:pPr>
      <w:tabs>
        <w:tab w:val="center" w:pos="4513"/>
        <w:tab w:val="right" w:pos="9026"/>
      </w:tabs>
    </w:pPr>
  </w:style>
  <w:style w:type="character" w:customStyle="1" w:styleId="FooterChar">
    <w:name w:val="Footer Char"/>
    <w:basedOn w:val="DefaultParagraphFont"/>
    <w:link w:val="Footer"/>
    <w:uiPriority w:val="99"/>
    <w:rsid w:val="00537D89"/>
    <w:rPr>
      <w:rFonts w:ascii="Times New Roman" w:hAnsi="Times New Roman" w:cs="Times New Roman"/>
      <w:sz w:val="24"/>
      <w:szCs w:val="24"/>
      <w:lang w:eastAsia="en-GB"/>
    </w:rPr>
  </w:style>
  <w:style w:type="paragraph" w:styleId="NormalWeb">
    <w:name w:val="Normal (Web)"/>
    <w:basedOn w:val="Normal"/>
    <w:uiPriority w:val="99"/>
    <w:unhideWhenUsed/>
    <w:rsid w:val="00747BCC"/>
    <w:pPr>
      <w:spacing w:before="100" w:beforeAutospacing="1" w:after="100" w:afterAutospacing="1"/>
    </w:pPr>
  </w:style>
  <w:style w:type="character" w:styleId="Emphasis">
    <w:name w:val="Emphasis"/>
    <w:basedOn w:val="DefaultParagraphFont"/>
    <w:uiPriority w:val="20"/>
    <w:qFormat/>
    <w:rsid w:val="00FA6F94"/>
    <w:rPr>
      <w:i/>
      <w:iCs/>
    </w:rPr>
  </w:style>
  <w:style w:type="character" w:customStyle="1" w:styleId="ListParagraphChar">
    <w:name w:val="List Paragraph Char"/>
    <w:aliases w:val="List Paragraph (numbered (a)) Char,References Char,WB List Paragraph Char,Dot pt Char,No Spacing1 Char,List Paragraph Char Char Char Char,Indicator Text Char,Numbered Para 1 Char,List Paragraph1 Char,Bullet Points Char,Bullet 1 Char"/>
    <w:basedOn w:val="DefaultParagraphFont"/>
    <w:link w:val="ListParagraph"/>
    <w:uiPriority w:val="34"/>
    <w:qFormat/>
    <w:rsid w:val="00FA6F94"/>
    <w:rPr>
      <w:rFonts w:ascii="Times New Roman" w:hAnsi="Times New Roman" w:cs="Times New Roman"/>
      <w:sz w:val="24"/>
      <w:szCs w:val="24"/>
      <w:lang w:eastAsia="en-GB"/>
    </w:rPr>
  </w:style>
  <w:style w:type="character" w:customStyle="1" w:styleId="Heading1Char">
    <w:name w:val="Heading 1 Char"/>
    <w:basedOn w:val="DefaultParagraphFont"/>
    <w:link w:val="Heading1"/>
    <w:uiPriority w:val="9"/>
    <w:rsid w:val="006A6D12"/>
    <w:rPr>
      <w:rFonts w:asciiTheme="majorHAnsi" w:eastAsiaTheme="majorEastAsia" w:hAnsiTheme="majorHAnsi" w:cstheme="majorBidi"/>
      <w:b/>
      <w:bCs/>
      <w:color w:val="365F91" w:themeColor="accent1" w:themeShade="BF"/>
      <w:sz w:val="28"/>
      <w:szCs w:val="28"/>
      <w:lang w:eastAsia="en-GB"/>
    </w:rPr>
  </w:style>
  <w:style w:type="paragraph" w:styleId="TOC1">
    <w:name w:val="toc 1"/>
    <w:basedOn w:val="Normal"/>
    <w:next w:val="Normal"/>
    <w:autoRedefine/>
    <w:uiPriority w:val="39"/>
    <w:unhideWhenUsed/>
    <w:rsid w:val="00FE3154"/>
    <w:pPr>
      <w:tabs>
        <w:tab w:val="left" w:pos="440"/>
        <w:tab w:val="right" w:leader="dot" w:pos="9016"/>
      </w:tabs>
      <w:spacing w:after="100"/>
    </w:pPr>
    <w:rPr>
      <w:rFonts w:asciiTheme="minorHAnsi" w:hAnsiTheme="minorHAnsi"/>
      <w:noProof/>
    </w:rPr>
  </w:style>
  <w:style w:type="character" w:customStyle="1" w:styleId="Heading2Char">
    <w:name w:val="Heading 2 Char"/>
    <w:basedOn w:val="DefaultParagraphFont"/>
    <w:link w:val="Heading2"/>
    <w:uiPriority w:val="9"/>
    <w:rsid w:val="00577A78"/>
    <w:rPr>
      <w:rFonts w:asciiTheme="majorHAnsi" w:eastAsiaTheme="majorEastAsia" w:hAnsiTheme="majorHAnsi" w:cstheme="majorBidi"/>
      <w:color w:val="4F81BD" w:themeColor="accent1"/>
      <w:sz w:val="26"/>
      <w:szCs w:val="26"/>
      <w:lang w:eastAsia="en-GB"/>
    </w:rPr>
  </w:style>
  <w:style w:type="paragraph" w:styleId="TOC2">
    <w:name w:val="toc 2"/>
    <w:basedOn w:val="Normal"/>
    <w:next w:val="Normal"/>
    <w:autoRedefine/>
    <w:uiPriority w:val="39"/>
    <w:unhideWhenUsed/>
    <w:rsid w:val="00AE7861"/>
    <w:pPr>
      <w:tabs>
        <w:tab w:val="left" w:pos="660"/>
        <w:tab w:val="right" w:leader="dot" w:pos="9016"/>
      </w:tabs>
      <w:spacing w:after="100"/>
      <w:ind w:left="240"/>
    </w:pPr>
    <w:rPr>
      <w:rFonts w:asciiTheme="minorHAnsi" w:hAnsiTheme="minorHAnsi"/>
      <w:i/>
      <w:noProof/>
    </w:rPr>
  </w:style>
  <w:style w:type="character" w:styleId="CommentReference">
    <w:name w:val="annotation reference"/>
    <w:basedOn w:val="DefaultParagraphFont"/>
    <w:uiPriority w:val="99"/>
    <w:semiHidden/>
    <w:unhideWhenUsed/>
    <w:rsid w:val="005A7497"/>
    <w:rPr>
      <w:sz w:val="16"/>
      <w:szCs w:val="16"/>
    </w:rPr>
  </w:style>
  <w:style w:type="paragraph" w:styleId="CommentText">
    <w:name w:val="annotation text"/>
    <w:basedOn w:val="Normal"/>
    <w:link w:val="CommentTextChar"/>
    <w:uiPriority w:val="99"/>
    <w:semiHidden/>
    <w:unhideWhenUsed/>
    <w:rsid w:val="005A7497"/>
    <w:rPr>
      <w:sz w:val="20"/>
      <w:szCs w:val="20"/>
    </w:rPr>
  </w:style>
  <w:style w:type="character" w:customStyle="1" w:styleId="CommentTextChar">
    <w:name w:val="Comment Text Char"/>
    <w:basedOn w:val="DefaultParagraphFont"/>
    <w:link w:val="CommentText"/>
    <w:uiPriority w:val="99"/>
    <w:semiHidden/>
    <w:rsid w:val="005A7497"/>
    <w:rPr>
      <w:rFonts w:ascii="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A7497"/>
    <w:rPr>
      <w:b/>
      <w:bCs/>
    </w:rPr>
  </w:style>
  <w:style w:type="character" w:customStyle="1" w:styleId="CommentSubjectChar">
    <w:name w:val="Comment Subject Char"/>
    <w:basedOn w:val="CommentTextChar"/>
    <w:link w:val="CommentSubject"/>
    <w:uiPriority w:val="99"/>
    <w:semiHidden/>
    <w:rsid w:val="005A7497"/>
    <w:rPr>
      <w:rFonts w:ascii="Times New Roman" w:hAnsi="Times New Roman" w:cs="Times New Roman"/>
      <w:b/>
      <w:bCs/>
      <w:sz w:val="20"/>
      <w:szCs w:val="20"/>
      <w:lang w:eastAsia="en-GB"/>
    </w:rPr>
  </w:style>
  <w:style w:type="paragraph" w:styleId="Revision">
    <w:name w:val="Revision"/>
    <w:hidden/>
    <w:uiPriority w:val="99"/>
    <w:semiHidden/>
    <w:rsid w:val="003242F5"/>
    <w:pPr>
      <w:spacing w:after="0" w:line="240" w:lineRule="auto"/>
    </w:pPr>
    <w:rPr>
      <w:rFonts w:ascii="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C72C58"/>
    <w:rPr>
      <w:color w:val="800080" w:themeColor="followedHyperlink"/>
      <w:u w:val="single"/>
    </w:rPr>
  </w:style>
  <w:style w:type="paragraph" w:styleId="FootnoteText">
    <w:name w:val="footnote text"/>
    <w:basedOn w:val="Normal"/>
    <w:link w:val="FootnoteTextChar"/>
    <w:uiPriority w:val="99"/>
    <w:semiHidden/>
    <w:unhideWhenUsed/>
    <w:rsid w:val="005F6D14"/>
    <w:rPr>
      <w:sz w:val="20"/>
      <w:szCs w:val="20"/>
    </w:rPr>
  </w:style>
  <w:style w:type="character" w:customStyle="1" w:styleId="FootnoteTextChar">
    <w:name w:val="Footnote Text Char"/>
    <w:basedOn w:val="DefaultParagraphFont"/>
    <w:link w:val="FootnoteText"/>
    <w:uiPriority w:val="99"/>
    <w:semiHidden/>
    <w:rsid w:val="005F6D14"/>
    <w:rPr>
      <w:rFonts w:ascii="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5F6D14"/>
    <w:rPr>
      <w:vertAlign w:val="superscript"/>
    </w:rPr>
  </w:style>
  <w:style w:type="character" w:customStyle="1" w:styleId="rfua0xdk">
    <w:name w:val="rfua0xdk"/>
    <w:basedOn w:val="DefaultParagraphFont"/>
    <w:rsid w:val="00B572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0191">
      <w:bodyDiv w:val="1"/>
      <w:marLeft w:val="0"/>
      <w:marRight w:val="0"/>
      <w:marTop w:val="0"/>
      <w:marBottom w:val="0"/>
      <w:divBdr>
        <w:top w:val="none" w:sz="0" w:space="0" w:color="auto"/>
        <w:left w:val="none" w:sz="0" w:space="0" w:color="auto"/>
        <w:bottom w:val="none" w:sz="0" w:space="0" w:color="auto"/>
        <w:right w:val="none" w:sz="0" w:space="0" w:color="auto"/>
      </w:divBdr>
    </w:div>
    <w:div w:id="88352291">
      <w:bodyDiv w:val="1"/>
      <w:marLeft w:val="0"/>
      <w:marRight w:val="0"/>
      <w:marTop w:val="0"/>
      <w:marBottom w:val="0"/>
      <w:divBdr>
        <w:top w:val="none" w:sz="0" w:space="0" w:color="auto"/>
        <w:left w:val="none" w:sz="0" w:space="0" w:color="auto"/>
        <w:bottom w:val="none" w:sz="0" w:space="0" w:color="auto"/>
        <w:right w:val="none" w:sz="0" w:space="0" w:color="auto"/>
      </w:divBdr>
    </w:div>
    <w:div w:id="177350357">
      <w:bodyDiv w:val="1"/>
      <w:marLeft w:val="0"/>
      <w:marRight w:val="0"/>
      <w:marTop w:val="0"/>
      <w:marBottom w:val="0"/>
      <w:divBdr>
        <w:top w:val="none" w:sz="0" w:space="0" w:color="auto"/>
        <w:left w:val="none" w:sz="0" w:space="0" w:color="auto"/>
        <w:bottom w:val="none" w:sz="0" w:space="0" w:color="auto"/>
        <w:right w:val="none" w:sz="0" w:space="0" w:color="auto"/>
      </w:divBdr>
    </w:div>
    <w:div w:id="203176508">
      <w:bodyDiv w:val="1"/>
      <w:marLeft w:val="0"/>
      <w:marRight w:val="0"/>
      <w:marTop w:val="0"/>
      <w:marBottom w:val="0"/>
      <w:divBdr>
        <w:top w:val="none" w:sz="0" w:space="0" w:color="auto"/>
        <w:left w:val="none" w:sz="0" w:space="0" w:color="auto"/>
        <w:bottom w:val="none" w:sz="0" w:space="0" w:color="auto"/>
        <w:right w:val="none" w:sz="0" w:space="0" w:color="auto"/>
      </w:divBdr>
    </w:div>
    <w:div w:id="294944611">
      <w:bodyDiv w:val="1"/>
      <w:marLeft w:val="0"/>
      <w:marRight w:val="0"/>
      <w:marTop w:val="0"/>
      <w:marBottom w:val="0"/>
      <w:divBdr>
        <w:top w:val="none" w:sz="0" w:space="0" w:color="auto"/>
        <w:left w:val="none" w:sz="0" w:space="0" w:color="auto"/>
        <w:bottom w:val="none" w:sz="0" w:space="0" w:color="auto"/>
        <w:right w:val="none" w:sz="0" w:space="0" w:color="auto"/>
      </w:divBdr>
    </w:div>
    <w:div w:id="372508393">
      <w:bodyDiv w:val="1"/>
      <w:marLeft w:val="0"/>
      <w:marRight w:val="0"/>
      <w:marTop w:val="0"/>
      <w:marBottom w:val="0"/>
      <w:divBdr>
        <w:top w:val="none" w:sz="0" w:space="0" w:color="auto"/>
        <w:left w:val="none" w:sz="0" w:space="0" w:color="auto"/>
        <w:bottom w:val="none" w:sz="0" w:space="0" w:color="auto"/>
        <w:right w:val="none" w:sz="0" w:space="0" w:color="auto"/>
      </w:divBdr>
    </w:div>
    <w:div w:id="838621405">
      <w:bodyDiv w:val="1"/>
      <w:marLeft w:val="0"/>
      <w:marRight w:val="0"/>
      <w:marTop w:val="0"/>
      <w:marBottom w:val="0"/>
      <w:divBdr>
        <w:top w:val="none" w:sz="0" w:space="0" w:color="auto"/>
        <w:left w:val="none" w:sz="0" w:space="0" w:color="auto"/>
        <w:bottom w:val="none" w:sz="0" w:space="0" w:color="auto"/>
        <w:right w:val="none" w:sz="0" w:space="0" w:color="auto"/>
      </w:divBdr>
    </w:div>
    <w:div w:id="904028972">
      <w:bodyDiv w:val="1"/>
      <w:marLeft w:val="0"/>
      <w:marRight w:val="0"/>
      <w:marTop w:val="0"/>
      <w:marBottom w:val="0"/>
      <w:divBdr>
        <w:top w:val="none" w:sz="0" w:space="0" w:color="auto"/>
        <w:left w:val="none" w:sz="0" w:space="0" w:color="auto"/>
        <w:bottom w:val="none" w:sz="0" w:space="0" w:color="auto"/>
        <w:right w:val="none" w:sz="0" w:space="0" w:color="auto"/>
      </w:divBdr>
    </w:div>
    <w:div w:id="1117486568">
      <w:bodyDiv w:val="1"/>
      <w:marLeft w:val="0"/>
      <w:marRight w:val="0"/>
      <w:marTop w:val="0"/>
      <w:marBottom w:val="0"/>
      <w:divBdr>
        <w:top w:val="none" w:sz="0" w:space="0" w:color="auto"/>
        <w:left w:val="none" w:sz="0" w:space="0" w:color="auto"/>
        <w:bottom w:val="none" w:sz="0" w:space="0" w:color="auto"/>
        <w:right w:val="none" w:sz="0" w:space="0" w:color="auto"/>
      </w:divBdr>
    </w:div>
    <w:div w:id="1174343271">
      <w:bodyDiv w:val="1"/>
      <w:marLeft w:val="0"/>
      <w:marRight w:val="0"/>
      <w:marTop w:val="0"/>
      <w:marBottom w:val="0"/>
      <w:divBdr>
        <w:top w:val="none" w:sz="0" w:space="0" w:color="auto"/>
        <w:left w:val="none" w:sz="0" w:space="0" w:color="auto"/>
        <w:bottom w:val="none" w:sz="0" w:space="0" w:color="auto"/>
        <w:right w:val="none" w:sz="0" w:space="0" w:color="auto"/>
      </w:divBdr>
    </w:div>
    <w:div w:id="1234389538">
      <w:bodyDiv w:val="1"/>
      <w:marLeft w:val="0"/>
      <w:marRight w:val="0"/>
      <w:marTop w:val="0"/>
      <w:marBottom w:val="0"/>
      <w:divBdr>
        <w:top w:val="none" w:sz="0" w:space="0" w:color="auto"/>
        <w:left w:val="none" w:sz="0" w:space="0" w:color="auto"/>
        <w:bottom w:val="none" w:sz="0" w:space="0" w:color="auto"/>
        <w:right w:val="none" w:sz="0" w:space="0" w:color="auto"/>
      </w:divBdr>
    </w:div>
    <w:div w:id="1271085655">
      <w:bodyDiv w:val="1"/>
      <w:marLeft w:val="0"/>
      <w:marRight w:val="0"/>
      <w:marTop w:val="0"/>
      <w:marBottom w:val="0"/>
      <w:divBdr>
        <w:top w:val="none" w:sz="0" w:space="0" w:color="auto"/>
        <w:left w:val="none" w:sz="0" w:space="0" w:color="auto"/>
        <w:bottom w:val="none" w:sz="0" w:space="0" w:color="auto"/>
        <w:right w:val="none" w:sz="0" w:space="0" w:color="auto"/>
      </w:divBdr>
    </w:div>
    <w:div w:id="1287277729">
      <w:bodyDiv w:val="1"/>
      <w:marLeft w:val="0"/>
      <w:marRight w:val="0"/>
      <w:marTop w:val="0"/>
      <w:marBottom w:val="0"/>
      <w:divBdr>
        <w:top w:val="none" w:sz="0" w:space="0" w:color="auto"/>
        <w:left w:val="none" w:sz="0" w:space="0" w:color="auto"/>
        <w:bottom w:val="none" w:sz="0" w:space="0" w:color="auto"/>
        <w:right w:val="none" w:sz="0" w:space="0" w:color="auto"/>
      </w:divBdr>
    </w:div>
    <w:div w:id="1496219415">
      <w:bodyDiv w:val="1"/>
      <w:marLeft w:val="0"/>
      <w:marRight w:val="0"/>
      <w:marTop w:val="0"/>
      <w:marBottom w:val="0"/>
      <w:divBdr>
        <w:top w:val="none" w:sz="0" w:space="0" w:color="auto"/>
        <w:left w:val="none" w:sz="0" w:space="0" w:color="auto"/>
        <w:bottom w:val="none" w:sz="0" w:space="0" w:color="auto"/>
        <w:right w:val="none" w:sz="0" w:space="0" w:color="auto"/>
      </w:divBdr>
    </w:div>
    <w:div w:id="1596286752">
      <w:bodyDiv w:val="1"/>
      <w:marLeft w:val="0"/>
      <w:marRight w:val="0"/>
      <w:marTop w:val="0"/>
      <w:marBottom w:val="0"/>
      <w:divBdr>
        <w:top w:val="none" w:sz="0" w:space="0" w:color="auto"/>
        <w:left w:val="none" w:sz="0" w:space="0" w:color="auto"/>
        <w:bottom w:val="none" w:sz="0" w:space="0" w:color="auto"/>
        <w:right w:val="none" w:sz="0" w:space="0" w:color="auto"/>
      </w:divBdr>
    </w:div>
    <w:div w:id="1596553277">
      <w:bodyDiv w:val="1"/>
      <w:marLeft w:val="0"/>
      <w:marRight w:val="0"/>
      <w:marTop w:val="0"/>
      <w:marBottom w:val="0"/>
      <w:divBdr>
        <w:top w:val="none" w:sz="0" w:space="0" w:color="auto"/>
        <w:left w:val="none" w:sz="0" w:space="0" w:color="auto"/>
        <w:bottom w:val="none" w:sz="0" w:space="0" w:color="auto"/>
        <w:right w:val="none" w:sz="0" w:space="0" w:color="auto"/>
      </w:divBdr>
    </w:div>
    <w:div w:id="170335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about:blank" TargetMode="External"/><Relationship Id="rId3" Type="http://schemas.openxmlformats.org/officeDocument/2006/relationships/customXml" Target="../customXml/item3.xml"/><Relationship Id="rId21" Type="http://schemas.openxmlformats.org/officeDocument/2006/relationships/hyperlink" Target="about:blank" TargetMode="Externa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about:blan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about:blan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ubmission attachment" ma:contentTypeID="0x010100662DD698DBE34C47A5B5CF11E6435ABC00491BB5157869034999FA4117AB5F7DF1" ma:contentTypeVersion="16" ma:contentTypeDescription="" ma:contentTypeScope="" ma:versionID="b93604cd3e523a9cd367a5ba0e4bfad6">
  <xsd:schema xmlns:xsd="http://www.w3.org/2001/XMLSchema" xmlns:xs="http://www.w3.org/2001/XMLSchema" xmlns:p="http://schemas.microsoft.com/office/2006/metadata/properties" xmlns:ns2="31f49835-afd7-48fd-95fc-aa87c86f7c68" targetNamespace="http://schemas.microsoft.com/office/2006/metadata/properties" ma:root="true" ma:fieldsID="554f57087692822f33964a44bfc24916" ns2:_="">
    <xsd:import namespace="31f49835-afd7-48fd-95fc-aa87c86f7c68"/>
    <xsd:element name="properties">
      <xsd:complexType>
        <xsd:sequence>
          <xsd:element name="documentManagement">
            <xsd:complexType>
              <xsd:all>
                <xsd:element ref="ns2:eSub_Attach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f49835-afd7-48fd-95fc-aa87c86f7c68" elementFormDefault="qualified">
    <xsd:import namespace="http://schemas.microsoft.com/office/2006/documentManagement/types"/>
    <xsd:import namespace="http://schemas.microsoft.com/office/infopath/2007/PartnerControls"/>
    <xsd:element name="eSub_Attached" ma:index="8" nillable="true" ma:displayName="Attached" ma:format="Dropdown" ma:internalName="eSub_Attached">
      <xsd:simpleType>
        <xsd:restriction base="dms:Choice">
          <xsd:enumeration value="After completion"/>
          <xsd:enumeration value="Fi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Sub_Attached xmlns="31f49835-afd7-48fd-95fc-aa87c86f7c68">Files</eSub_Attache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9E201-B4BB-4671-B144-CE41A12FE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f49835-afd7-48fd-95fc-aa87c86f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45CAFC-4827-43AF-BCBE-2AB61700C225}">
  <ds:schemaRefs>
    <ds:schemaRef ds:uri="http://schemas.microsoft.com/sharepoint/v3/contenttype/forms"/>
  </ds:schemaRefs>
</ds:datastoreItem>
</file>

<file path=customXml/itemProps3.xml><?xml version="1.0" encoding="utf-8"?>
<ds:datastoreItem xmlns:ds="http://schemas.openxmlformats.org/officeDocument/2006/customXml" ds:itemID="{767B42D3-DE65-4ABB-B842-479607ABBA1E}">
  <ds:schemaRefs>
    <ds:schemaRef ds:uri="http://schemas.microsoft.com/office/2006/metadata/properties"/>
    <ds:schemaRef ds:uri="http://schemas.microsoft.com/office/infopath/2007/PartnerControls"/>
    <ds:schemaRef ds:uri="31f49835-afd7-48fd-95fc-aa87c86f7c68"/>
  </ds:schemaRefs>
</ds:datastoreItem>
</file>

<file path=customXml/itemProps4.xml><?xml version="1.0" encoding="utf-8"?>
<ds:datastoreItem xmlns:ds="http://schemas.openxmlformats.org/officeDocument/2006/customXml" ds:itemID="{CF0BCEFB-B50C-4817-837F-953DF95A4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13</Pages>
  <Words>4210</Words>
  <Characters>23998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 Carron</dc:creator>
  <cp:lastModifiedBy>Fionnuala Reaney</cp:lastModifiedBy>
  <cp:revision>8</cp:revision>
  <cp:lastPrinted>2020-02-18T15:42:00Z</cp:lastPrinted>
  <dcterms:created xsi:type="dcterms:W3CDTF">2022-01-06T10:39:00Z</dcterms:created>
  <dcterms:modified xsi:type="dcterms:W3CDTF">2022-01-14T10:22:00Z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0x010100662DD698DBE34C47A5B5CF11E6435ABC00491BB5157869034999FA4117AB5F7DF1</vt:lpwstr>
  </property>
</Properties>
</file>